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05E59" w14:textId="5C688BD5" w:rsidR="00171353" w:rsidRDefault="0052461B">
      <w:pPr>
        <w:rPr>
          <w:rFonts w:ascii="Arial" w:hAnsi="Arial" w:cs="Arial"/>
          <w:sz w:val="24"/>
          <w:szCs w:val="24"/>
        </w:rPr>
      </w:pPr>
      <w:bookmarkStart w:id="0" w:name="_GoBack"/>
      <w:bookmarkEnd w:id="0"/>
      <w:r w:rsidRPr="0052461B">
        <w:rPr>
          <w:rFonts w:ascii="Arial" w:hAnsi="Arial" w:cs="Arial"/>
          <w:noProof/>
          <w:sz w:val="24"/>
          <w:szCs w:val="24"/>
          <w:lang w:eastAsia="en-GB"/>
        </w:rPr>
        <w:drawing>
          <wp:anchor distT="0" distB="0" distL="114300" distR="114300" simplePos="0" relativeHeight="251689984" behindDoc="1" locked="0" layoutInCell="1" allowOverlap="1" wp14:anchorId="0F1A9CC2" wp14:editId="31C95587">
            <wp:simplePos x="0" y="0"/>
            <wp:positionH relativeFrom="page">
              <wp:align>left</wp:align>
            </wp:positionH>
            <wp:positionV relativeFrom="paragraph">
              <wp:posOffset>0</wp:posOffset>
            </wp:positionV>
            <wp:extent cx="7586183" cy="3632662"/>
            <wp:effectExtent l="0" t="0" r="0" b="6350"/>
            <wp:wrapTight wrapText="bothSides">
              <wp:wrapPolygon edited="0">
                <wp:start x="0" y="0"/>
                <wp:lineTo x="0" y="21524"/>
                <wp:lineTo x="21535" y="21524"/>
                <wp:lineTo x="21535" y="0"/>
                <wp:lineTo x="0" y="0"/>
              </wp:wrapPolygon>
            </wp:wrapTight>
            <wp:docPr id="4" name="Picture 4" descr="Z:\Corporate Services\Department\PR, Media &amp; Marketing\Photography\Development\Seaton Street &amp; Coed Y Lan\highlights\KQ4A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rporate Services\Department\PR, Media &amp; Marketing\Photography\Development\Seaton Street &amp; Coed Y Lan\highlights\KQ4A81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801" b="15370"/>
                    <a:stretch/>
                  </pic:blipFill>
                  <pic:spPr bwMode="auto">
                    <a:xfrm>
                      <a:off x="0" y="0"/>
                      <a:ext cx="7596572" cy="3637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031E8" w14:textId="77777777" w:rsidR="00171353" w:rsidRPr="004D52B4" w:rsidRDefault="00171353">
      <w:pPr>
        <w:rPr>
          <w:rFonts w:ascii="Arial Rounded MT Bold" w:hAnsi="Arial Rounded MT Bold" w:cs="Arial"/>
          <w:color w:val="4F6228" w:themeColor="accent3" w:themeShade="80"/>
          <w:sz w:val="40"/>
          <w:szCs w:val="40"/>
        </w:rPr>
      </w:pPr>
      <w:r w:rsidRPr="004D52B4">
        <w:rPr>
          <w:rFonts w:ascii="Arial Rounded MT Bold" w:hAnsi="Arial Rounded MT Bold" w:cs="Arial"/>
          <w:color w:val="4F6228" w:themeColor="accent3" w:themeShade="80"/>
          <w:sz w:val="40"/>
          <w:szCs w:val="40"/>
        </w:rPr>
        <w:t>Candidate Information Pack</w:t>
      </w:r>
    </w:p>
    <w:p w14:paraId="4806B71E" w14:textId="3D863962" w:rsidR="00F915E7" w:rsidRDefault="005569C3" w:rsidP="00F915E7">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t>Building Surveyor (</w:t>
      </w:r>
      <w:r w:rsidR="008600BA">
        <w:rPr>
          <w:rFonts w:ascii="Arial Rounded MT Bold" w:hAnsi="Arial Rounded MT Bold" w:cs="Arial"/>
          <w:color w:val="4F6228" w:themeColor="accent3" w:themeShade="80"/>
          <w:sz w:val="40"/>
          <w:szCs w:val="40"/>
        </w:rPr>
        <w:t xml:space="preserve">Futures and </w:t>
      </w:r>
      <w:r>
        <w:rPr>
          <w:rFonts w:ascii="Arial Rounded MT Bold" w:hAnsi="Arial Rounded MT Bold" w:cs="Arial"/>
          <w:color w:val="4F6228" w:themeColor="accent3" w:themeShade="80"/>
          <w:sz w:val="40"/>
          <w:szCs w:val="40"/>
        </w:rPr>
        <w:t>I</w:t>
      </w:r>
      <w:r w:rsidR="008600BA">
        <w:rPr>
          <w:rFonts w:ascii="Arial Rounded MT Bold" w:hAnsi="Arial Rounded MT Bold" w:cs="Arial"/>
          <w:color w:val="4F6228" w:themeColor="accent3" w:themeShade="80"/>
          <w:sz w:val="40"/>
          <w:szCs w:val="40"/>
        </w:rPr>
        <w:t>nnovation</w:t>
      </w:r>
      <w:r>
        <w:rPr>
          <w:rFonts w:ascii="Arial Rounded MT Bold" w:hAnsi="Arial Rounded MT Bold" w:cs="Arial"/>
          <w:color w:val="4F6228" w:themeColor="accent3" w:themeShade="80"/>
          <w:sz w:val="40"/>
          <w:szCs w:val="40"/>
        </w:rPr>
        <w:t>s)</w:t>
      </w:r>
    </w:p>
    <w:p w14:paraId="197A7E58" w14:textId="4C5BFBC0" w:rsidR="0004366A" w:rsidRDefault="00B4370B">
      <w:pPr>
        <w:rPr>
          <w:rFonts w:ascii="Arial Rounded MT Bold" w:hAnsi="Arial Rounded MT Bold" w:cs="Arial"/>
          <w:color w:val="4F6228" w:themeColor="accent3" w:themeShade="80"/>
          <w:sz w:val="40"/>
          <w:szCs w:val="40"/>
        </w:rPr>
      </w:pPr>
      <w:r>
        <w:rPr>
          <w:rFonts w:ascii="Arial Rounded MT Bold" w:hAnsi="Arial Rounded MT Bold" w:cs="Arial"/>
          <w:noProof/>
          <w:color w:val="9BBB59" w:themeColor="accent3"/>
          <w:sz w:val="40"/>
          <w:szCs w:val="40"/>
          <w:lang w:eastAsia="en-GB"/>
        </w:rPr>
        <w:drawing>
          <wp:anchor distT="0" distB="0" distL="114300" distR="114300" simplePos="0" relativeHeight="251674624" behindDoc="0" locked="0" layoutInCell="1" allowOverlap="1" wp14:anchorId="4F1A03CE" wp14:editId="1AFA79AE">
            <wp:simplePos x="0" y="0"/>
            <wp:positionH relativeFrom="column">
              <wp:posOffset>4465666</wp:posOffset>
            </wp:positionH>
            <wp:positionV relativeFrom="paragraph">
              <wp:posOffset>3652174</wp:posOffset>
            </wp:positionV>
            <wp:extent cx="1838325" cy="13716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A Logo.jpg"/>
                    <pic:cNvPicPr/>
                  </pic:nvPicPr>
                  <pic:blipFill>
                    <a:blip r:embed="rId12">
                      <a:extLst>
                        <a:ext uri="{28A0092B-C50C-407E-A947-70E740481C1C}">
                          <a14:useLocalDpi xmlns:a14="http://schemas.microsoft.com/office/drawing/2010/main" val="0"/>
                        </a:ext>
                      </a:extLst>
                    </a:blip>
                    <a:stretch>
                      <a:fillRect/>
                    </a:stretch>
                  </pic:blipFill>
                  <pic:spPr>
                    <a:xfrm>
                      <a:off x="0" y="0"/>
                      <a:ext cx="1838325" cy="1371600"/>
                    </a:xfrm>
                    <a:prstGeom prst="rect">
                      <a:avLst/>
                    </a:prstGeom>
                  </pic:spPr>
                </pic:pic>
              </a:graphicData>
            </a:graphic>
            <wp14:sizeRelH relativeFrom="page">
              <wp14:pctWidth>0</wp14:pctWidth>
            </wp14:sizeRelH>
            <wp14:sizeRelV relativeFrom="page">
              <wp14:pctHeight>0</wp14:pctHeight>
            </wp14:sizeRelV>
          </wp:anchor>
        </w:drawing>
      </w:r>
      <w:r w:rsidR="004D52B4">
        <w:rPr>
          <w:rFonts w:ascii="Arial Rounded MT Bold" w:hAnsi="Arial Rounded MT Bold" w:cs="Arial"/>
          <w:color w:val="4F6228" w:themeColor="accent3" w:themeShade="80"/>
          <w:sz w:val="40"/>
          <w:szCs w:val="40"/>
        </w:rPr>
        <w:br w:type="page"/>
      </w:r>
    </w:p>
    <w:p w14:paraId="0B4DA853" w14:textId="77777777" w:rsidR="0004366A" w:rsidRDefault="0004366A">
      <w:pPr>
        <w:rPr>
          <w:rFonts w:ascii="Arial Rounded MT Bold" w:hAnsi="Arial Rounded MT Bold" w:cs="Arial"/>
          <w:color w:val="4F6228" w:themeColor="accent3" w:themeShade="80"/>
          <w:sz w:val="40"/>
          <w:szCs w:val="40"/>
        </w:rPr>
      </w:pPr>
    </w:p>
    <w:p w14:paraId="3D3F2E07" w14:textId="77777777" w:rsidR="0004366A" w:rsidRDefault="0004366A">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t>Contents</w:t>
      </w:r>
    </w:p>
    <w:p w14:paraId="3BD58D06" w14:textId="77777777" w:rsidR="0004366A" w:rsidRDefault="0004366A">
      <w:pPr>
        <w:rPr>
          <w:rFonts w:ascii="Arial Rounded MT Bold" w:hAnsi="Arial Rounded MT Bold" w:cs="Arial"/>
          <w:color w:val="4F6228" w:themeColor="accent3" w:themeShade="80"/>
          <w:sz w:val="40"/>
          <w:szCs w:val="40"/>
        </w:rPr>
      </w:pPr>
    </w:p>
    <w:p w14:paraId="0A8FE7CA" w14:textId="77F6753D" w:rsidR="0004366A" w:rsidRDefault="0004366A">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3</w:t>
      </w:r>
      <w:r w:rsidR="00F62FAA">
        <w:rPr>
          <w:rFonts w:ascii="Arial Rounded MT Bold" w:hAnsi="Arial Rounded MT Bold" w:cs="Arial"/>
          <w:color w:val="4F6228" w:themeColor="accent3" w:themeShade="80"/>
          <w:sz w:val="24"/>
          <w:szCs w:val="24"/>
        </w:rPr>
        <w:tab/>
        <w:t xml:space="preserve">Letter from </w:t>
      </w:r>
      <w:r w:rsidR="00C307BE">
        <w:rPr>
          <w:rFonts w:ascii="Arial Rounded MT Bold" w:hAnsi="Arial Rounded MT Bold" w:cs="Arial"/>
          <w:color w:val="4F6228" w:themeColor="accent3" w:themeShade="80"/>
          <w:sz w:val="24"/>
          <w:szCs w:val="24"/>
        </w:rPr>
        <w:t>Luke Takeuchi</w:t>
      </w:r>
      <w:r w:rsidR="00F62FAA">
        <w:rPr>
          <w:rFonts w:ascii="Arial Rounded MT Bold" w:hAnsi="Arial Rounded MT Bold" w:cs="Arial"/>
          <w:color w:val="4F6228" w:themeColor="accent3" w:themeShade="80"/>
          <w:sz w:val="24"/>
          <w:szCs w:val="24"/>
        </w:rPr>
        <w:t>,</w:t>
      </w:r>
      <w:r w:rsidR="00C307BE">
        <w:rPr>
          <w:rFonts w:ascii="Arial Rounded MT Bold" w:hAnsi="Arial Rounded MT Bold" w:cs="Arial"/>
          <w:color w:val="4F6228" w:themeColor="accent3" w:themeShade="80"/>
          <w:sz w:val="24"/>
          <w:szCs w:val="24"/>
        </w:rPr>
        <w:t xml:space="preserve"> </w:t>
      </w:r>
      <w:r w:rsidR="00F62FAA">
        <w:rPr>
          <w:rFonts w:ascii="Arial Rounded MT Bold" w:hAnsi="Arial Rounded MT Bold" w:cs="Arial"/>
          <w:color w:val="4F6228" w:themeColor="accent3" w:themeShade="80"/>
          <w:sz w:val="24"/>
          <w:szCs w:val="24"/>
        </w:rPr>
        <w:t xml:space="preserve">Chief Executive </w:t>
      </w:r>
    </w:p>
    <w:p w14:paraId="4DBBE43C" w14:textId="77777777" w:rsidR="0004366A" w:rsidRDefault="0004366A">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4</w:t>
      </w:r>
      <w:r w:rsidR="00F62FAA">
        <w:rPr>
          <w:rFonts w:ascii="Arial Rounded MT Bold" w:hAnsi="Arial Rounded MT Bold" w:cs="Arial"/>
          <w:color w:val="4F6228" w:themeColor="accent3" w:themeShade="80"/>
          <w:sz w:val="24"/>
          <w:szCs w:val="24"/>
        </w:rPr>
        <w:tab/>
        <w:t>About us</w:t>
      </w:r>
    </w:p>
    <w:p w14:paraId="3C2F9FF3" w14:textId="77777777" w:rsidR="0004366A" w:rsidRDefault="0004366A">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5</w:t>
      </w:r>
      <w:r w:rsidR="00F62FAA">
        <w:rPr>
          <w:rFonts w:ascii="Arial Rounded MT Bold" w:hAnsi="Arial Rounded MT Bold" w:cs="Arial"/>
          <w:color w:val="4F6228" w:themeColor="accent3" w:themeShade="80"/>
          <w:sz w:val="24"/>
          <w:szCs w:val="24"/>
        </w:rPr>
        <w:tab/>
        <w:t>Advert</w:t>
      </w:r>
    </w:p>
    <w:p w14:paraId="0A17F211" w14:textId="77777777" w:rsidR="0004366A" w:rsidRDefault="0004366A">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6</w:t>
      </w:r>
      <w:r w:rsidR="00F62FAA">
        <w:rPr>
          <w:rFonts w:ascii="Arial Rounded MT Bold" w:hAnsi="Arial Rounded MT Bold" w:cs="Arial"/>
          <w:color w:val="4F6228" w:themeColor="accent3" w:themeShade="80"/>
          <w:sz w:val="24"/>
          <w:szCs w:val="24"/>
        </w:rPr>
        <w:tab/>
        <w:t>Job Description</w:t>
      </w:r>
    </w:p>
    <w:p w14:paraId="53AE1FE9" w14:textId="77777777" w:rsidR="0004366A" w:rsidRDefault="00287070">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9</w:t>
      </w:r>
      <w:r w:rsidR="00F62FAA">
        <w:rPr>
          <w:rFonts w:ascii="Arial Rounded MT Bold" w:hAnsi="Arial Rounded MT Bold" w:cs="Arial"/>
          <w:color w:val="4F6228" w:themeColor="accent3" w:themeShade="80"/>
          <w:sz w:val="24"/>
          <w:szCs w:val="24"/>
        </w:rPr>
        <w:tab/>
        <w:t>Person Specification</w:t>
      </w:r>
    </w:p>
    <w:p w14:paraId="5A0B0E27" w14:textId="77777777" w:rsidR="0004366A" w:rsidRDefault="00287070">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11</w:t>
      </w:r>
      <w:r w:rsidR="00F62FAA">
        <w:rPr>
          <w:rFonts w:ascii="Arial Rounded MT Bold" w:hAnsi="Arial Rounded MT Bold" w:cs="Arial"/>
          <w:color w:val="4F6228" w:themeColor="accent3" w:themeShade="80"/>
          <w:sz w:val="24"/>
          <w:szCs w:val="24"/>
        </w:rPr>
        <w:tab/>
        <w:t>Useful Information</w:t>
      </w:r>
    </w:p>
    <w:p w14:paraId="752AC635" w14:textId="77777777" w:rsidR="0004366A" w:rsidRDefault="00287070">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12</w:t>
      </w:r>
      <w:r w:rsidR="00F62FAA">
        <w:rPr>
          <w:rFonts w:ascii="Arial Rounded MT Bold" w:hAnsi="Arial Rounded MT Bold" w:cs="Arial"/>
          <w:color w:val="4F6228" w:themeColor="accent3" w:themeShade="80"/>
          <w:sz w:val="24"/>
          <w:szCs w:val="24"/>
        </w:rPr>
        <w:tab/>
        <w:t>Terms &amp; Conditions</w:t>
      </w:r>
    </w:p>
    <w:p w14:paraId="0502C982" w14:textId="77777777" w:rsidR="0004366A" w:rsidRDefault="00287070">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13</w:t>
      </w:r>
      <w:r w:rsidR="00F62FAA">
        <w:rPr>
          <w:rFonts w:ascii="Arial Rounded MT Bold" w:hAnsi="Arial Rounded MT Bold" w:cs="Arial"/>
          <w:color w:val="4F6228" w:themeColor="accent3" w:themeShade="80"/>
          <w:sz w:val="24"/>
          <w:szCs w:val="24"/>
        </w:rPr>
        <w:tab/>
        <w:t>Our Benefits Package</w:t>
      </w:r>
    </w:p>
    <w:p w14:paraId="56F92338" w14:textId="77777777" w:rsidR="00795940" w:rsidRDefault="00287070">
      <w:pPr>
        <w:rPr>
          <w:rFonts w:ascii="Arial Rounded MT Bold" w:hAnsi="Arial Rounded MT Bold" w:cs="Arial"/>
          <w:color w:val="4F6228" w:themeColor="accent3" w:themeShade="80"/>
          <w:sz w:val="24"/>
          <w:szCs w:val="24"/>
        </w:rPr>
      </w:pPr>
      <w:r>
        <w:rPr>
          <w:rFonts w:ascii="Arial Rounded MT Bold" w:hAnsi="Arial Rounded MT Bold" w:cs="Arial"/>
          <w:color w:val="4F6228" w:themeColor="accent3" w:themeShade="80"/>
          <w:sz w:val="24"/>
          <w:szCs w:val="24"/>
        </w:rPr>
        <w:t>14</w:t>
      </w:r>
      <w:r w:rsidR="00F62FAA">
        <w:rPr>
          <w:rFonts w:ascii="Arial Rounded MT Bold" w:hAnsi="Arial Rounded MT Bold" w:cs="Arial"/>
          <w:color w:val="4F6228" w:themeColor="accent3" w:themeShade="80"/>
          <w:sz w:val="24"/>
          <w:szCs w:val="24"/>
        </w:rPr>
        <w:tab/>
      </w:r>
      <w:r w:rsidR="00D70A79">
        <w:rPr>
          <w:rFonts w:ascii="Arial Rounded MT Bold" w:hAnsi="Arial Rounded MT Bold" w:cs="Arial"/>
          <w:color w:val="4F6228" w:themeColor="accent3" w:themeShade="80"/>
          <w:sz w:val="24"/>
          <w:szCs w:val="24"/>
        </w:rPr>
        <w:t>Organisational chart (abridged)</w:t>
      </w:r>
    </w:p>
    <w:p w14:paraId="2EC8EE84" w14:textId="77777777" w:rsidR="0004366A" w:rsidRDefault="00287070">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24"/>
          <w:szCs w:val="24"/>
        </w:rPr>
        <w:t>15</w:t>
      </w:r>
      <w:r w:rsidR="00795940">
        <w:rPr>
          <w:rFonts w:ascii="Arial Rounded MT Bold" w:hAnsi="Arial Rounded MT Bold" w:cs="Arial"/>
          <w:color w:val="4F6228" w:themeColor="accent3" w:themeShade="80"/>
          <w:sz w:val="24"/>
          <w:szCs w:val="24"/>
        </w:rPr>
        <w:tab/>
      </w:r>
      <w:r w:rsidR="00D70A79">
        <w:rPr>
          <w:rFonts w:ascii="Arial Rounded MT Bold" w:hAnsi="Arial Rounded MT Bold" w:cs="Arial"/>
          <w:color w:val="4F6228" w:themeColor="accent3" w:themeShade="80"/>
          <w:sz w:val="24"/>
          <w:szCs w:val="24"/>
        </w:rPr>
        <w:t>Our Vision, Values and Behaviours</w:t>
      </w:r>
      <w:r w:rsidR="00D70A79" w:rsidRPr="00D70A79">
        <w:rPr>
          <w:rFonts w:ascii="Arial Rounded MT Bold" w:hAnsi="Arial Rounded MT Bold" w:cs="Arial"/>
          <w:color w:val="4F6228" w:themeColor="accent3" w:themeShade="80"/>
          <w:sz w:val="24"/>
          <w:szCs w:val="24"/>
        </w:rPr>
        <w:t xml:space="preserve"> </w:t>
      </w:r>
      <w:r w:rsidR="0004366A">
        <w:rPr>
          <w:rFonts w:ascii="Arial Rounded MT Bold" w:hAnsi="Arial Rounded MT Bold" w:cs="Arial"/>
          <w:color w:val="4F6228" w:themeColor="accent3" w:themeShade="80"/>
          <w:sz w:val="40"/>
          <w:szCs w:val="40"/>
        </w:rPr>
        <w:br w:type="page"/>
      </w:r>
    </w:p>
    <w:p w14:paraId="503817A6" w14:textId="77777777" w:rsidR="008600BA" w:rsidRDefault="008600BA" w:rsidP="007D2D43">
      <w:pPr>
        <w:rPr>
          <w:rFonts w:ascii="Arial Rounded MT Bold" w:hAnsi="Arial Rounded MT Bold" w:cs="Arial"/>
          <w:color w:val="4F6228" w:themeColor="accent3" w:themeShade="80"/>
          <w:sz w:val="40"/>
          <w:szCs w:val="40"/>
        </w:rPr>
      </w:pPr>
    </w:p>
    <w:p w14:paraId="6D730941" w14:textId="7DA2237B" w:rsidR="007D2D43" w:rsidRPr="00A80239" w:rsidRDefault="007D2D43" w:rsidP="007D2D43">
      <w:pPr>
        <w:rPr>
          <w:rFonts w:ascii="Arial Rounded MT Bold" w:hAnsi="Arial Rounded MT Bold" w:cs="Arial"/>
          <w:color w:val="4F6228" w:themeColor="accent3" w:themeShade="80"/>
          <w:sz w:val="40"/>
          <w:szCs w:val="40"/>
        </w:rPr>
      </w:pPr>
      <w:r w:rsidRPr="00A80239">
        <w:rPr>
          <w:rFonts w:ascii="Arial Rounded MT Bold" w:hAnsi="Arial Rounded MT Bold" w:cs="Arial"/>
          <w:color w:val="4F6228" w:themeColor="accent3" w:themeShade="80"/>
          <w:sz w:val="40"/>
          <w:szCs w:val="40"/>
        </w:rPr>
        <w:t>Dear Applicant,</w:t>
      </w:r>
    </w:p>
    <w:p w14:paraId="7136F181" w14:textId="6FD14F24" w:rsidR="00665E77" w:rsidRPr="00665E77" w:rsidRDefault="004D4E63" w:rsidP="00665E77">
      <w:pPr>
        <w:spacing w:after="0"/>
        <w:jc w:val="both"/>
        <w:rPr>
          <w:rFonts w:ascii="Arial" w:hAnsi="Arial" w:cs="Arial"/>
          <w:sz w:val="24"/>
          <w:szCs w:val="24"/>
        </w:rPr>
      </w:pPr>
      <w:r w:rsidRPr="004D4E63">
        <w:rPr>
          <w:rFonts w:ascii="Arial" w:hAnsi="Arial" w:cs="Arial"/>
          <w:noProof/>
          <w:sz w:val="24"/>
          <w:szCs w:val="24"/>
          <w:lang w:eastAsia="en-GB"/>
        </w:rPr>
        <w:drawing>
          <wp:anchor distT="0" distB="0" distL="114300" distR="114300" simplePos="0" relativeHeight="251691008" behindDoc="1" locked="0" layoutInCell="1" allowOverlap="1" wp14:anchorId="6CCD8BA2" wp14:editId="016B016B">
            <wp:simplePos x="0" y="0"/>
            <wp:positionH relativeFrom="margin">
              <wp:align>right</wp:align>
            </wp:positionH>
            <wp:positionV relativeFrom="paragraph">
              <wp:posOffset>6985</wp:posOffset>
            </wp:positionV>
            <wp:extent cx="1786890" cy="2053590"/>
            <wp:effectExtent l="0" t="0" r="3810" b="3810"/>
            <wp:wrapTight wrapText="bothSides">
              <wp:wrapPolygon edited="0">
                <wp:start x="0" y="0"/>
                <wp:lineTo x="0" y="21440"/>
                <wp:lineTo x="21416" y="21440"/>
                <wp:lineTo x="21416" y="0"/>
                <wp:lineTo x="0" y="0"/>
              </wp:wrapPolygon>
            </wp:wrapTight>
            <wp:docPr id="6" name="Picture 6" descr="Z:\Corporate Services\Department\Awards\NARC filming 2019\Photos\MH_260819_Legal_&amp;_General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rporate Services\Department\Awards\NARC filming 2019\Photos\MH_260819_Legal_&amp;_General_1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66" r="16611"/>
                    <a:stretch/>
                  </pic:blipFill>
                  <pic:spPr bwMode="auto">
                    <a:xfrm>
                      <a:off x="0" y="0"/>
                      <a:ext cx="1786890" cy="20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E77" w:rsidRPr="00665E77">
        <w:rPr>
          <w:rFonts w:ascii="Arial" w:hAnsi="Arial" w:cs="Arial"/>
          <w:sz w:val="24"/>
          <w:szCs w:val="24"/>
        </w:rPr>
        <w:t xml:space="preserve">Firstly, thank you for your interest in applying for this vacancy with </w:t>
      </w:r>
      <w:r w:rsidR="00665E77">
        <w:rPr>
          <w:rFonts w:ascii="Arial" w:hAnsi="Arial" w:cs="Arial"/>
          <w:sz w:val="24"/>
          <w:szCs w:val="24"/>
        </w:rPr>
        <w:t xml:space="preserve">us. </w:t>
      </w:r>
      <w:r w:rsidR="00665E77" w:rsidRPr="00665E77">
        <w:rPr>
          <w:rFonts w:ascii="Arial" w:hAnsi="Arial" w:cs="Arial"/>
          <w:sz w:val="24"/>
          <w:szCs w:val="24"/>
        </w:rPr>
        <w:t xml:space="preserve">RHA is a </w:t>
      </w:r>
      <w:r w:rsidR="0052461B" w:rsidRPr="00665E77">
        <w:rPr>
          <w:rFonts w:ascii="Arial" w:hAnsi="Arial" w:cs="Arial"/>
          <w:sz w:val="24"/>
          <w:szCs w:val="24"/>
        </w:rPr>
        <w:t>well-established</w:t>
      </w:r>
      <w:r w:rsidR="00665E77" w:rsidRPr="00665E77">
        <w:rPr>
          <w:rFonts w:ascii="Arial" w:hAnsi="Arial" w:cs="Arial"/>
          <w:sz w:val="24"/>
          <w:szCs w:val="24"/>
        </w:rPr>
        <w:t xml:space="preserve"> housing association based in the Rhondda and this year we celebrate our 40th anniversary. We own and manage</w:t>
      </w:r>
      <w:r w:rsidR="00453154">
        <w:rPr>
          <w:rFonts w:ascii="Arial" w:hAnsi="Arial" w:cs="Arial"/>
          <w:sz w:val="24"/>
          <w:szCs w:val="24"/>
        </w:rPr>
        <w:t xml:space="preserve"> over</w:t>
      </w:r>
      <w:r w:rsidR="00665E77" w:rsidRPr="00665E77">
        <w:rPr>
          <w:rFonts w:ascii="Arial" w:hAnsi="Arial" w:cs="Arial"/>
          <w:sz w:val="24"/>
          <w:szCs w:val="24"/>
        </w:rPr>
        <w:t xml:space="preserve"> 1700 homes and have been the main provider of new social housing in the borough in recent years, delivering almost 300 new homes since 2015. As well as challenging ourselves to be a main deliverer of new homes, we also offer a range of high</w:t>
      </w:r>
      <w:r w:rsidR="00453154">
        <w:rPr>
          <w:rFonts w:ascii="Arial" w:hAnsi="Arial" w:cs="Arial"/>
          <w:sz w:val="24"/>
          <w:szCs w:val="24"/>
        </w:rPr>
        <w:t>-</w:t>
      </w:r>
      <w:r w:rsidR="00665E77" w:rsidRPr="00665E77">
        <w:rPr>
          <w:rFonts w:ascii="Arial" w:hAnsi="Arial" w:cs="Arial"/>
          <w:sz w:val="24"/>
          <w:szCs w:val="24"/>
        </w:rPr>
        <w:t>quality services to our tenants which are focused on working in partnerships with others to maximise the opportunities that our tenants have.</w:t>
      </w:r>
    </w:p>
    <w:p w14:paraId="63DBDB78" w14:textId="77777777" w:rsidR="00665E77" w:rsidRPr="00665E77" w:rsidRDefault="00665E77" w:rsidP="00665E77">
      <w:pPr>
        <w:spacing w:after="0"/>
        <w:jc w:val="both"/>
        <w:rPr>
          <w:rFonts w:ascii="Arial" w:hAnsi="Arial" w:cs="Arial"/>
          <w:sz w:val="24"/>
          <w:szCs w:val="24"/>
        </w:rPr>
      </w:pPr>
    </w:p>
    <w:p w14:paraId="047F834F" w14:textId="74010779" w:rsidR="00665E77" w:rsidRPr="00665E77" w:rsidRDefault="00352418" w:rsidP="00665E77">
      <w:pPr>
        <w:spacing w:after="0"/>
        <w:jc w:val="both"/>
        <w:rPr>
          <w:rFonts w:ascii="Arial" w:hAnsi="Arial" w:cs="Arial"/>
          <w:sz w:val="24"/>
          <w:szCs w:val="24"/>
        </w:rPr>
      </w:pPr>
      <w:r w:rsidRPr="00665E77">
        <w:rPr>
          <w:rFonts w:ascii="Arial" w:hAnsi="Arial" w:cs="Arial"/>
          <w:sz w:val="24"/>
          <w:szCs w:val="24"/>
        </w:rPr>
        <w:t>Operating from our office in Tonypandy at the heart of the community, we continue to grow</w:t>
      </w:r>
      <w:r>
        <w:rPr>
          <w:rFonts w:ascii="Arial" w:hAnsi="Arial" w:cs="Arial"/>
          <w:sz w:val="24"/>
          <w:szCs w:val="24"/>
        </w:rPr>
        <w:t xml:space="preserve"> as an organisation. It</w:t>
      </w:r>
      <w:r w:rsidRPr="00665E77">
        <w:rPr>
          <w:rFonts w:ascii="Arial" w:hAnsi="Arial" w:cs="Arial"/>
          <w:sz w:val="24"/>
          <w:szCs w:val="24"/>
        </w:rPr>
        <w:t xml:space="preserve"> </w:t>
      </w:r>
      <w:r w:rsidR="00665E77" w:rsidRPr="00665E77">
        <w:rPr>
          <w:rFonts w:ascii="Arial" w:hAnsi="Arial" w:cs="Arial"/>
          <w:sz w:val="24"/>
          <w:szCs w:val="24"/>
        </w:rPr>
        <w:t>is a great area to work in, with passionate people who care about the communities in which they live and work in.  We also have a very dedicated and supportive board of management who provide effective scrutiny and challenge.</w:t>
      </w:r>
    </w:p>
    <w:p w14:paraId="2ADD12B7" w14:textId="77777777" w:rsidR="00665E77" w:rsidRPr="00665E77" w:rsidRDefault="00665E77" w:rsidP="00665E77">
      <w:pPr>
        <w:spacing w:after="0"/>
        <w:jc w:val="both"/>
        <w:rPr>
          <w:rFonts w:ascii="Arial" w:hAnsi="Arial" w:cs="Arial"/>
          <w:sz w:val="24"/>
          <w:szCs w:val="24"/>
        </w:rPr>
      </w:pPr>
    </w:p>
    <w:p w14:paraId="7E23C5FA" w14:textId="4F4D4837" w:rsidR="00665E77" w:rsidRPr="00665E77" w:rsidRDefault="00665E77" w:rsidP="00665E77">
      <w:pPr>
        <w:spacing w:after="0"/>
        <w:jc w:val="both"/>
        <w:rPr>
          <w:rFonts w:ascii="Arial" w:hAnsi="Arial" w:cs="Arial"/>
          <w:sz w:val="24"/>
          <w:szCs w:val="24"/>
        </w:rPr>
      </w:pPr>
      <w:r w:rsidRPr="00665E77">
        <w:rPr>
          <w:rFonts w:ascii="Arial" w:hAnsi="Arial" w:cs="Arial"/>
          <w:sz w:val="24"/>
          <w:szCs w:val="24"/>
        </w:rPr>
        <w:t xml:space="preserve">RHA has achieved the highest regulatory judgement in the past 12 months and remains financially robust with the financial capacity to deliver on our objectives and continue to grow. Both myself and the board have high ambitions for this </w:t>
      </w:r>
      <w:r w:rsidR="00453154">
        <w:rPr>
          <w:rFonts w:ascii="Arial" w:hAnsi="Arial" w:cs="Arial"/>
          <w:sz w:val="24"/>
          <w:szCs w:val="24"/>
        </w:rPr>
        <w:t>A</w:t>
      </w:r>
      <w:r w:rsidR="00453154" w:rsidRPr="00665E77">
        <w:rPr>
          <w:rFonts w:ascii="Arial" w:hAnsi="Arial" w:cs="Arial"/>
          <w:sz w:val="24"/>
          <w:szCs w:val="24"/>
        </w:rPr>
        <w:t>ssociation,</w:t>
      </w:r>
      <w:r w:rsidRPr="00665E77">
        <w:rPr>
          <w:rFonts w:ascii="Arial" w:hAnsi="Arial" w:cs="Arial"/>
          <w:sz w:val="24"/>
          <w:szCs w:val="24"/>
        </w:rPr>
        <w:t xml:space="preserve"> and</w:t>
      </w:r>
      <w:r w:rsidR="00C307BE">
        <w:rPr>
          <w:rFonts w:ascii="Arial" w:hAnsi="Arial" w:cs="Arial"/>
          <w:sz w:val="24"/>
          <w:szCs w:val="24"/>
        </w:rPr>
        <w:t xml:space="preserve"> we continue to build a </w:t>
      </w:r>
      <w:r w:rsidRPr="00665E77">
        <w:rPr>
          <w:rFonts w:ascii="Arial" w:hAnsi="Arial" w:cs="Arial"/>
          <w:sz w:val="24"/>
          <w:szCs w:val="24"/>
        </w:rPr>
        <w:t>team that has the skills, experience and personal qualities that will ensure that this association goes from strength to strength in the coming years.</w:t>
      </w:r>
    </w:p>
    <w:p w14:paraId="3D6EFD4F" w14:textId="77777777" w:rsidR="00665E77" w:rsidRPr="00665E77" w:rsidRDefault="00665E77" w:rsidP="00665E77">
      <w:pPr>
        <w:spacing w:after="0"/>
        <w:jc w:val="both"/>
        <w:rPr>
          <w:rFonts w:ascii="Arial" w:hAnsi="Arial" w:cs="Arial"/>
          <w:sz w:val="24"/>
          <w:szCs w:val="24"/>
        </w:rPr>
      </w:pPr>
    </w:p>
    <w:p w14:paraId="541BF7D4" w14:textId="77777777" w:rsidR="00665E77" w:rsidRPr="00665E77" w:rsidRDefault="00665E77" w:rsidP="00665E77">
      <w:pPr>
        <w:spacing w:after="0"/>
        <w:jc w:val="both"/>
        <w:rPr>
          <w:rFonts w:ascii="Arial" w:hAnsi="Arial" w:cs="Arial"/>
          <w:sz w:val="24"/>
          <w:szCs w:val="24"/>
        </w:rPr>
      </w:pPr>
    </w:p>
    <w:p w14:paraId="4FFF6AF0" w14:textId="77777777" w:rsidR="00665E77" w:rsidRPr="00665E77" w:rsidRDefault="00665E77" w:rsidP="00665E77">
      <w:pPr>
        <w:spacing w:after="0"/>
        <w:jc w:val="both"/>
        <w:rPr>
          <w:rFonts w:ascii="Arial" w:hAnsi="Arial" w:cs="Arial"/>
          <w:sz w:val="24"/>
          <w:szCs w:val="24"/>
        </w:rPr>
      </w:pPr>
      <w:r w:rsidRPr="00665E77">
        <w:rPr>
          <w:rFonts w:ascii="Arial" w:hAnsi="Arial" w:cs="Arial"/>
          <w:sz w:val="24"/>
          <w:szCs w:val="24"/>
        </w:rPr>
        <w:t>Good luck!</w:t>
      </w:r>
    </w:p>
    <w:p w14:paraId="14B65ABF" w14:textId="77777777" w:rsidR="00665E77" w:rsidRPr="00665E77" w:rsidRDefault="00665E77" w:rsidP="00665E77">
      <w:pPr>
        <w:spacing w:after="0"/>
        <w:jc w:val="both"/>
        <w:rPr>
          <w:rFonts w:ascii="Arial" w:hAnsi="Arial" w:cs="Arial"/>
          <w:sz w:val="24"/>
          <w:szCs w:val="24"/>
        </w:rPr>
      </w:pPr>
    </w:p>
    <w:p w14:paraId="32C417E5" w14:textId="77777777" w:rsidR="007D2D43" w:rsidRPr="00DA6397" w:rsidRDefault="007D2D43" w:rsidP="00B04834">
      <w:pPr>
        <w:spacing w:after="0"/>
        <w:jc w:val="both"/>
        <w:rPr>
          <w:rFonts w:ascii="Arial" w:hAnsi="Arial" w:cs="Arial"/>
          <w:b/>
          <w:sz w:val="24"/>
          <w:szCs w:val="24"/>
        </w:rPr>
      </w:pPr>
      <w:r>
        <w:rPr>
          <w:rFonts w:ascii="Arial" w:hAnsi="Arial" w:cs="Arial"/>
          <w:b/>
          <w:sz w:val="24"/>
          <w:szCs w:val="24"/>
        </w:rPr>
        <w:t>Luke Takeuchi</w:t>
      </w:r>
    </w:p>
    <w:p w14:paraId="277AF820" w14:textId="77777777" w:rsidR="00C307BE" w:rsidRDefault="007D2D43" w:rsidP="007D2D43">
      <w:pPr>
        <w:spacing w:after="0"/>
        <w:jc w:val="both"/>
        <w:rPr>
          <w:rFonts w:ascii="Arial" w:hAnsi="Arial" w:cs="Arial"/>
          <w:b/>
          <w:sz w:val="24"/>
          <w:szCs w:val="24"/>
        </w:rPr>
      </w:pPr>
      <w:r>
        <w:rPr>
          <w:rFonts w:ascii="Arial" w:hAnsi="Arial" w:cs="Arial"/>
          <w:b/>
          <w:sz w:val="24"/>
          <w:szCs w:val="24"/>
        </w:rPr>
        <w:t>Chief Executive</w:t>
      </w:r>
    </w:p>
    <w:p w14:paraId="5CB0922C" w14:textId="77777777" w:rsidR="00C307BE" w:rsidRDefault="00C307BE" w:rsidP="007D2D43">
      <w:pPr>
        <w:spacing w:after="0"/>
        <w:jc w:val="both"/>
        <w:rPr>
          <w:rFonts w:ascii="Arial" w:hAnsi="Arial" w:cs="Arial"/>
          <w:b/>
          <w:sz w:val="24"/>
          <w:szCs w:val="24"/>
        </w:rPr>
      </w:pPr>
    </w:p>
    <w:p w14:paraId="670CE130" w14:textId="77777777" w:rsidR="00C307BE" w:rsidRDefault="00C307BE" w:rsidP="007D2D43">
      <w:pPr>
        <w:spacing w:after="0"/>
        <w:jc w:val="both"/>
        <w:rPr>
          <w:rFonts w:ascii="Arial" w:hAnsi="Arial" w:cs="Arial"/>
          <w:b/>
          <w:sz w:val="24"/>
          <w:szCs w:val="24"/>
        </w:rPr>
      </w:pPr>
    </w:p>
    <w:p w14:paraId="3AC15DD6" w14:textId="77777777" w:rsidR="00C307BE" w:rsidRDefault="00C307BE" w:rsidP="007D2D43">
      <w:pPr>
        <w:spacing w:after="0"/>
        <w:jc w:val="both"/>
        <w:rPr>
          <w:rFonts w:ascii="Arial" w:hAnsi="Arial" w:cs="Arial"/>
          <w:b/>
          <w:sz w:val="24"/>
          <w:szCs w:val="24"/>
        </w:rPr>
      </w:pPr>
    </w:p>
    <w:p w14:paraId="6CA0807D" w14:textId="77777777" w:rsidR="00C307BE" w:rsidRDefault="00C307BE" w:rsidP="007D2D43">
      <w:pPr>
        <w:spacing w:after="0"/>
        <w:jc w:val="both"/>
        <w:rPr>
          <w:rFonts w:ascii="Arial" w:hAnsi="Arial" w:cs="Arial"/>
          <w:b/>
          <w:sz w:val="24"/>
          <w:szCs w:val="24"/>
        </w:rPr>
      </w:pPr>
    </w:p>
    <w:p w14:paraId="6FA7B92F" w14:textId="77777777" w:rsidR="00C307BE" w:rsidRDefault="00C307BE" w:rsidP="007D2D43">
      <w:pPr>
        <w:spacing w:after="0"/>
        <w:jc w:val="both"/>
        <w:rPr>
          <w:rFonts w:ascii="Arial" w:hAnsi="Arial" w:cs="Arial"/>
          <w:b/>
          <w:sz w:val="24"/>
          <w:szCs w:val="24"/>
        </w:rPr>
      </w:pPr>
    </w:p>
    <w:p w14:paraId="27D5831C" w14:textId="646E1EFD" w:rsidR="007D2D43" w:rsidRDefault="007D2D43" w:rsidP="007D2D43">
      <w:pPr>
        <w:spacing w:after="0"/>
        <w:jc w:val="both"/>
        <w:rPr>
          <w:rFonts w:ascii="Arial" w:hAnsi="Arial" w:cs="Arial"/>
          <w:b/>
          <w:sz w:val="24"/>
          <w:szCs w:val="24"/>
        </w:rPr>
      </w:pPr>
      <w:r>
        <w:rPr>
          <w:rFonts w:ascii="Arial" w:hAnsi="Arial" w:cs="Arial"/>
          <w:b/>
          <w:sz w:val="24"/>
          <w:szCs w:val="24"/>
        </w:rPr>
        <w:t xml:space="preserve"> </w:t>
      </w:r>
    </w:p>
    <w:p w14:paraId="4513979F" w14:textId="77777777" w:rsidR="00665E77" w:rsidRPr="000C53A2" w:rsidRDefault="00665E77" w:rsidP="007D2D43">
      <w:pPr>
        <w:spacing w:after="0"/>
        <w:jc w:val="both"/>
        <w:rPr>
          <w:rFonts w:ascii="Arial" w:hAnsi="Arial" w:cs="Arial"/>
          <w:b/>
          <w:sz w:val="24"/>
          <w:szCs w:val="24"/>
        </w:rPr>
      </w:pPr>
    </w:p>
    <w:p w14:paraId="621097E9" w14:textId="77777777" w:rsidR="00C307BE" w:rsidRDefault="00C307BE" w:rsidP="007D2D43">
      <w:pPr>
        <w:rPr>
          <w:rFonts w:ascii="Arial Rounded MT Bold" w:hAnsi="Arial Rounded MT Bold" w:cs="Arial"/>
          <w:b/>
          <w:color w:val="4F6228" w:themeColor="accent3" w:themeShade="80"/>
          <w:sz w:val="40"/>
          <w:szCs w:val="40"/>
        </w:rPr>
      </w:pPr>
    </w:p>
    <w:p w14:paraId="7A4127A5" w14:textId="12F01FC9" w:rsidR="00C307BE" w:rsidRDefault="00C307BE" w:rsidP="007D2D43">
      <w:pPr>
        <w:rPr>
          <w:rFonts w:ascii="Arial Rounded MT Bold" w:hAnsi="Arial Rounded MT Bold" w:cs="Arial"/>
          <w:b/>
          <w:color w:val="4F6228" w:themeColor="accent3" w:themeShade="80"/>
          <w:sz w:val="40"/>
          <w:szCs w:val="40"/>
        </w:rPr>
      </w:pPr>
    </w:p>
    <w:p w14:paraId="21002BC0" w14:textId="1E9B3467" w:rsidR="008600BA" w:rsidRDefault="008600BA" w:rsidP="007D2D43">
      <w:pPr>
        <w:rPr>
          <w:rFonts w:ascii="Arial Rounded MT Bold" w:hAnsi="Arial Rounded MT Bold" w:cs="Arial"/>
          <w:b/>
          <w:color w:val="4F6228" w:themeColor="accent3" w:themeShade="80"/>
          <w:sz w:val="40"/>
          <w:szCs w:val="40"/>
        </w:rPr>
      </w:pPr>
    </w:p>
    <w:p w14:paraId="43360A1E" w14:textId="77777777" w:rsidR="008600BA" w:rsidRDefault="008600BA" w:rsidP="007D2D43">
      <w:pPr>
        <w:rPr>
          <w:rFonts w:ascii="Arial Rounded MT Bold" w:hAnsi="Arial Rounded MT Bold" w:cs="Arial"/>
          <w:b/>
          <w:color w:val="4F6228" w:themeColor="accent3" w:themeShade="80"/>
          <w:sz w:val="40"/>
          <w:szCs w:val="40"/>
        </w:rPr>
      </w:pPr>
    </w:p>
    <w:p w14:paraId="1BAC8F6C" w14:textId="700FAC3C" w:rsidR="007D2D43" w:rsidRPr="00D063B2" w:rsidRDefault="007D2D43" w:rsidP="007D2D43">
      <w:pPr>
        <w:rPr>
          <w:rFonts w:ascii="Arial Rounded MT Bold" w:hAnsi="Arial Rounded MT Bold" w:cs="Arial"/>
          <w:b/>
          <w:color w:val="4F6228" w:themeColor="accent3" w:themeShade="80"/>
          <w:sz w:val="40"/>
          <w:szCs w:val="40"/>
        </w:rPr>
      </w:pPr>
      <w:r w:rsidRPr="00D063B2">
        <w:rPr>
          <w:rFonts w:ascii="Arial Rounded MT Bold" w:hAnsi="Arial Rounded MT Bold" w:cs="Arial"/>
          <w:b/>
          <w:color w:val="4F6228" w:themeColor="accent3" w:themeShade="80"/>
          <w:sz w:val="40"/>
          <w:szCs w:val="40"/>
        </w:rPr>
        <w:t>About Us</w:t>
      </w:r>
    </w:p>
    <w:p w14:paraId="4606E1D9" w14:textId="77777777" w:rsidR="00665E77" w:rsidRPr="00665E77" w:rsidRDefault="00665E77" w:rsidP="00352418">
      <w:pPr>
        <w:jc w:val="both"/>
        <w:rPr>
          <w:rFonts w:ascii="Arial" w:hAnsi="Arial" w:cs="Arial"/>
          <w:sz w:val="24"/>
          <w:szCs w:val="24"/>
        </w:rPr>
      </w:pPr>
      <w:r w:rsidRPr="00665E77">
        <w:rPr>
          <w:rFonts w:ascii="Arial" w:hAnsi="Arial" w:cs="Arial"/>
          <w:sz w:val="24"/>
          <w:szCs w:val="24"/>
        </w:rPr>
        <w:t xml:space="preserve">RHA was established in </w:t>
      </w:r>
      <w:r w:rsidR="001B3D6D">
        <w:rPr>
          <w:rFonts w:ascii="Arial" w:hAnsi="Arial" w:cs="Arial"/>
          <w:sz w:val="24"/>
          <w:szCs w:val="24"/>
        </w:rPr>
        <w:t>1979</w:t>
      </w:r>
      <w:r w:rsidRPr="00665E77">
        <w:rPr>
          <w:rFonts w:ascii="Arial" w:hAnsi="Arial" w:cs="Arial"/>
          <w:sz w:val="24"/>
          <w:szCs w:val="24"/>
        </w:rPr>
        <w:t xml:space="preserve"> and has been providing homes and services in the Rhondda for almost 40 years.</w:t>
      </w:r>
    </w:p>
    <w:p w14:paraId="111323D7" w14:textId="3A995AC5" w:rsidR="00665E77" w:rsidRPr="00665E77" w:rsidRDefault="00665E77" w:rsidP="00352418">
      <w:pPr>
        <w:jc w:val="both"/>
        <w:rPr>
          <w:rFonts w:ascii="Arial" w:hAnsi="Arial" w:cs="Arial"/>
          <w:sz w:val="24"/>
          <w:szCs w:val="24"/>
        </w:rPr>
      </w:pPr>
      <w:r w:rsidRPr="00665E77">
        <w:rPr>
          <w:rFonts w:ascii="Arial" w:hAnsi="Arial" w:cs="Arial"/>
          <w:sz w:val="24"/>
          <w:szCs w:val="24"/>
        </w:rPr>
        <w:t xml:space="preserve">We are a registered social landlord, a community benefit society and regulated by the Welsh Government. We own and manage </w:t>
      </w:r>
      <w:r w:rsidR="004A411B">
        <w:rPr>
          <w:rFonts w:ascii="Arial" w:hAnsi="Arial" w:cs="Arial"/>
          <w:sz w:val="24"/>
          <w:szCs w:val="24"/>
        </w:rPr>
        <w:t>over</w:t>
      </w:r>
      <w:r w:rsidRPr="00665E77">
        <w:rPr>
          <w:rFonts w:ascii="Arial" w:hAnsi="Arial" w:cs="Arial"/>
          <w:sz w:val="24"/>
          <w:szCs w:val="24"/>
        </w:rPr>
        <w:t xml:space="preserve"> 1700 homes. We offer a range of high</w:t>
      </w:r>
      <w:r w:rsidR="00AE6A44">
        <w:rPr>
          <w:rFonts w:ascii="Arial" w:hAnsi="Arial" w:cs="Arial"/>
          <w:sz w:val="24"/>
          <w:szCs w:val="24"/>
        </w:rPr>
        <w:t>-</w:t>
      </w:r>
      <w:r w:rsidRPr="00665E77">
        <w:rPr>
          <w:rFonts w:ascii="Arial" w:hAnsi="Arial" w:cs="Arial"/>
          <w:sz w:val="24"/>
          <w:szCs w:val="24"/>
        </w:rPr>
        <w:t>quality management and support services which ensure that our tenants have the best possible opportunities to enjoy their homes and engage in their communities where possible.</w:t>
      </w:r>
    </w:p>
    <w:p w14:paraId="2652B910" w14:textId="0B3660EC" w:rsidR="00665E77" w:rsidRPr="00665E77" w:rsidRDefault="00665E77" w:rsidP="00352418">
      <w:pPr>
        <w:jc w:val="both"/>
        <w:rPr>
          <w:rFonts w:ascii="Arial" w:hAnsi="Arial" w:cs="Arial"/>
          <w:sz w:val="24"/>
          <w:szCs w:val="24"/>
        </w:rPr>
      </w:pPr>
      <w:r w:rsidRPr="00665E77">
        <w:rPr>
          <w:rFonts w:ascii="Arial" w:hAnsi="Arial" w:cs="Arial"/>
          <w:sz w:val="24"/>
          <w:szCs w:val="24"/>
        </w:rPr>
        <w:t>We work closely with Rhondda Cynon Taf County Borough Council to ensure provide support for preventing homelessness and also delivering much needed new homes in the borough. In 2019/20 we have almost 150 new homes in our new build programme.</w:t>
      </w:r>
    </w:p>
    <w:p w14:paraId="4E925901" w14:textId="4F0241C2" w:rsidR="00665E77" w:rsidRPr="00665E77" w:rsidRDefault="00665E77" w:rsidP="00352418">
      <w:pPr>
        <w:jc w:val="both"/>
        <w:rPr>
          <w:rFonts w:ascii="Arial" w:hAnsi="Arial" w:cs="Arial"/>
          <w:sz w:val="24"/>
          <w:szCs w:val="24"/>
        </w:rPr>
      </w:pPr>
      <w:r w:rsidRPr="00665E77">
        <w:rPr>
          <w:rFonts w:ascii="Arial" w:hAnsi="Arial" w:cs="Arial"/>
          <w:sz w:val="24"/>
          <w:szCs w:val="24"/>
        </w:rPr>
        <w:t xml:space="preserve">Operating from our office in Tonypandy at the heart of the community, we employ </w:t>
      </w:r>
      <w:r w:rsidR="00465013">
        <w:rPr>
          <w:rFonts w:ascii="Arial" w:hAnsi="Arial" w:cs="Arial"/>
          <w:sz w:val="24"/>
          <w:szCs w:val="24"/>
        </w:rPr>
        <w:t>71</w:t>
      </w:r>
      <w:r w:rsidRPr="00665E77">
        <w:rPr>
          <w:rFonts w:ascii="Arial" w:hAnsi="Arial" w:cs="Arial"/>
          <w:sz w:val="24"/>
          <w:szCs w:val="24"/>
        </w:rPr>
        <w:t xml:space="preserve"> staff and we continue to grow.</w:t>
      </w:r>
    </w:p>
    <w:p w14:paraId="5F6D4C0F" w14:textId="77777777" w:rsidR="00665E77" w:rsidRPr="00665E77" w:rsidRDefault="00665E77" w:rsidP="00352418">
      <w:pPr>
        <w:jc w:val="both"/>
        <w:rPr>
          <w:rFonts w:ascii="Arial" w:hAnsi="Arial" w:cs="Arial"/>
          <w:sz w:val="24"/>
          <w:szCs w:val="24"/>
        </w:rPr>
      </w:pPr>
      <w:r w:rsidRPr="00665E77">
        <w:rPr>
          <w:rFonts w:ascii="Arial" w:hAnsi="Arial" w:cs="Arial"/>
          <w:sz w:val="24"/>
          <w:szCs w:val="24"/>
        </w:rPr>
        <w:t>Our regulatory status has confirmed that our financial position is strong, meeting our projected surplus and ensuring that long term finance is in place to deliver our ambitious develop plan. We have strong budgetary management processes in place and a clear investment strategy for our current homes to ensure we continue to meet the Welsh Housing Quality standard requirements.</w:t>
      </w:r>
    </w:p>
    <w:p w14:paraId="7F0BCD56" w14:textId="77777777" w:rsidR="00665E77" w:rsidRPr="00665E77" w:rsidRDefault="00665E77" w:rsidP="00352418">
      <w:pPr>
        <w:jc w:val="both"/>
        <w:rPr>
          <w:rFonts w:ascii="Arial" w:hAnsi="Arial" w:cs="Arial"/>
          <w:sz w:val="24"/>
          <w:szCs w:val="24"/>
        </w:rPr>
      </w:pPr>
      <w:r>
        <w:rPr>
          <w:rFonts w:ascii="Arial" w:hAnsi="Arial" w:cs="Arial"/>
          <w:sz w:val="24"/>
          <w:szCs w:val="24"/>
        </w:rPr>
        <w:t>O</w:t>
      </w:r>
      <w:r w:rsidRPr="00665E77">
        <w:rPr>
          <w:rFonts w:ascii="Arial" w:hAnsi="Arial" w:cs="Arial"/>
          <w:sz w:val="24"/>
          <w:szCs w:val="24"/>
        </w:rPr>
        <w:t xml:space="preserve">ur mission is to </w:t>
      </w:r>
      <w:r w:rsidR="00D2312A" w:rsidRPr="00D2312A">
        <w:rPr>
          <w:rFonts w:ascii="Arial" w:hAnsi="Arial" w:cs="Arial"/>
          <w:sz w:val="24"/>
          <w:szCs w:val="24"/>
        </w:rPr>
        <w:t>provide high quality development, offering support and regeneration within the communities of Rhondda Cynon Taff.  We encourage innovation and significantly value the contribution of ou</w:t>
      </w:r>
      <w:r w:rsidR="00B317D2">
        <w:rPr>
          <w:rFonts w:ascii="Arial" w:hAnsi="Arial" w:cs="Arial"/>
          <w:sz w:val="24"/>
          <w:szCs w:val="24"/>
        </w:rPr>
        <w:t>r staff, tenants and volunteers.</w:t>
      </w:r>
    </w:p>
    <w:p w14:paraId="223B47E9" w14:textId="638A0A98" w:rsidR="007D2D43" w:rsidRDefault="001B3D6D" w:rsidP="004373CE">
      <w:pPr>
        <w:jc w:val="both"/>
        <w:rPr>
          <w:rFonts w:ascii="Arial" w:hAnsi="Arial" w:cs="Arial"/>
          <w:sz w:val="24"/>
          <w:szCs w:val="24"/>
        </w:rPr>
      </w:pPr>
      <w:r>
        <w:rPr>
          <w:rFonts w:ascii="Arial" w:hAnsi="Arial" w:cs="Arial"/>
          <w:sz w:val="24"/>
          <w:szCs w:val="24"/>
        </w:rPr>
        <w:t>Our vision is to</w:t>
      </w:r>
      <w:r w:rsidR="00665E77" w:rsidRPr="00665E77">
        <w:rPr>
          <w:rFonts w:ascii="Arial" w:hAnsi="Arial" w:cs="Arial"/>
          <w:sz w:val="24"/>
          <w:szCs w:val="24"/>
        </w:rPr>
        <w:t xml:space="preserve"> </w:t>
      </w:r>
      <w:r w:rsidR="005605DE">
        <w:rPr>
          <w:rFonts w:ascii="Arial" w:hAnsi="Arial" w:cs="Arial"/>
          <w:sz w:val="24"/>
          <w:szCs w:val="24"/>
        </w:rPr>
        <w:t>be the housing provider of choice</w:t>
      </w:r>
      <w:r>
        <w:rPr>
          <w:rFonts w:ascii="Arial" w:hAnsi="Arial" w:cs="Arial"/>
          <w:sz w:val="24"/>
          <w:szCs w:val="24"/>
        </w:rPr>
        <w:t>,</w:t>
      </w:r>
      <w:r w:rsidR="005605DE">
        <w:rPr>
          <w:rFonts w:ascii="Arial" w:hAnsi="Arial" w:cs="Arial"/>
          <w:sz w:val="24"/>
          <w:szCs w:val="24"/>
        </w:rPr>
        <w:t xml:space="preserve"> and our mission</w:t>
      </w:r>
      <w:r w:rsidR="002E27CE">
        <w:rPr>
          <w:rFonts w:ascii="Arial" w:hAnsi="Arial" w:cs="Arial"/>
          <w:sz w:val="24"/>
          <w:szCs w:val="24"/>
        </w:rPr>
        <w:t xml:space="preserve"> is</w:t>
      </w:r>
      <w:r w:rsidR="005605DE">
        <w:rPr>
          <w:rFonts w:ascii="Arial" w:hAnsi="Arial" w:cs="Arial"/>
          <w:sz w:val="24"/>
          <w:szCs w:val="24"/>
        </w:rPr>
        <w:t xml:space="preserve"> to provide quality homes, regenerate communities and improve lives.</w:t>
      </w:r>
      <w:r w:rsidRPr="001B3D6D">
        <w:rPr>
          <w:rFonts w:ascii="Arial" w:hAnsi="Arial" w:cs="Arial"/>
          <w:sz w:val="24"/>
          <w:szCs w:val="24"/>
        </w:rPr>
        <w:t xml:space="preserve"> </w:t>
      </w:r>
      <w:r>
        <w:rPr>
          <w:rFonts w:ascii="Arial" w:hAnsi="Arial" w:cs="Arial"/>
          <w:sz w:val="24"/>
          <w:szCs w:val="24"/>
        </w:rPr>
        <w:t>We aim to achieve this by living our values</w:t>
      </w:r>
      <w:r w:rsidR="002E27CE">
        <w:rPr>
          <w:rFonts w:ascii="Arial" w:hAnsi="Arial" w:cs="Arial"/>
          <w:sz w:val="24"/>
          <w:szCs w:val="24"/>
        </w:rPr>
        <w:t xml:space="preserve"> and behaviours</w:t>
      </w:r>
      <w:r w:rsidR="004373CE">
        <w:rPr>
          <w:rFonts w:ascii="Arial" w:hAnsi="Arial" w:cs="Arial"/>
          <w:sz w:val="24"/>
          <w:szCs w:val="24"/>
        </w:rPr>
        <w:t>.</w:t>
      </w:r>
    </w:p>
    <w:p w14:paraId="41C55E2F" w14:textId="2DA582C7" w:rsidR="004373CE" w:rsidRPr="004373CE" w:rsidRDefault="004373CE" w:rsidP="004373CE">
      <w:pPr>
        <w:jc w:val="center"/>
        <w:rPr>
          <w:rFonts w:ascii="Arial" w:hAnsi="Arial" w:cs="Arial"/>
          <w:sz w:val="24"/>
          <w:szCs w:val="24"/>
        </w:rPr>
      </w:pPr>
      <w:r>
        <w:rPr>
          <w:rFonts w:ascii="Arial" w:hAnsi="Arial" w:cs="Arial"/>
          <w:noProof/>
          <w:sz w:val="24"/>
          <w:szCs w:val="24"/>
          <w:lang w:eastAsia="en-GB"/>
        </w:rPr>
        <w:drawing>
          <wp:inline distT="0" distB="0" distL="0" distR="0" wp14:anchorId="630AC05A" wp14:editId="0565CE3C">
            <wp:extent cx="567690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2152650"/>
                    </a:xfrm>
                    <a:prstGeom prst="rect">
                      <a:avLst/>
                    </a:prstGeom>
                    <a:noFill/>
                    <a:ln>
                      <a:noFill/>
                    </a:ln>
                  </pic:spPr>
                </pic:pic>
              </a:graphicData>
            </a:graphic>
          </wp:inline>
        </w:drawing>
      </w:r>
    </w:p>
    <w:p w14:paraId="574271D0" w14:textId="77777777" w:rsidR="0004366A" w:rsidRDefault="0004366A">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br w:type="page"/>
      </w:r>
    </w:p>
    <w:p w14:paraId="2B150CEF" w14:textId="77777777" w:rsidR="00D063B2" w:rsidRDefault="00D063B2">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lastRenderedPageBreak/>
        <w:t>Advert</w:t>
      </w:r>
    </w:p>
    <w:p w14:paraId="1227C1F6" w14:textId="23E279F3" w:rsidR="005F4DEB" w:rsidRPr="00FC5424" w:rsidRDefault="008600BA" w:rsidP="005F4DEB">
      <w:pPr>
        <w:jc w:val="both"/>
        <w:rPr>
          <w:rFonts w:ascii="Arial" w:hAnsi="Arial" w:cs="Arial"/>
          <w:b/>
          <w:sz w:val="24"/>
          <w:szCs w:val="24"/>
        </w:rPr>
      </w:pPr>
      <w:r>
        <w:rPr>
          <w:rFonts w:ascii="Arial" w:hAnsi="Arial" w:cs="Arial"/>
          <w:b/>
          <w:sz w:val="24"/>
          <w:szCs w:val="24"/>
        </w:rPr>
        <w:t>Futures and Innovation Officer</w:t>
      </w:r>
    </w:p>
    <w:p w14:paraId="1A48AAB3" w14:textId="3AEDE711" w:rsidR="005F4DEB" w:rsidRPr="00FC5424" w:rsidRDefault="005F4DEB" w:rsidP="005F4DEB">
      <w:pPr>
        <w:jc w:val="both"/>
        <w:rPr>
          <w:rFonts w:ascii="Arial" w:hAnsi="Arial" w:cs="Arial"/>
          <w:b/>
          <w:sz w:val="24"/>
          <w:szCs w:val="24"/>
        </w:rPr>
      </w:pPr>
      <w:r w:rsidRPr="00FC5424">
        <w:rPr>
          <w:rFonts w:ascii="Arial" w:hAnsi="Arial" w:cs="Arial"/>
          <w:b/>
          <w:sz w:val="24"/>
          <w:szCs w:val="24"/>
        </w:rPr>
        <w:t>£</w:t>
      </w:r>
      <w:r w:rsidR="008600BA">
        <w:rPr>
          <w:rFonts w:ascii="Arial" w:hAnsi="Arial" w:cs="Arial"/>
          <w:b/>
          <w:sz w:val="24"/>
          <w:szCs w:val="24"/>
        </w:rPr>
        <w:t>33</w:t>
      </w:r>
      <w:r w:rsidRPr="00FC5424">
        <w:rPr>
          <w:rFonts w:ascii="Arial" w:hAnsi="Arial" w:cs="Arial"/>
          <w:b/>
          <w:sz w:val="24"/>
          <w:szCs w:val="24"/>
        </w:rPr>
        <w:t>,</w:t>
      </w:r>
      <w:r w:rsidR="00991976">
        <w:rPr>
          <w:rFonts w:ascii="Arial" w:hAnsi="Arial" w:cs="Arial"/>
          <w:b/>
          <w:sz w:val="24"/>
          <w:szCs w:val="24"/>
        </w:rPr>
        <w:t>0</w:t>
      </w:r>
      <w:r w:rsidRPr="00FC5424">
        <w:rPr>
          <w:rFonts w:ascii="Arial" w:hAnsi="Arial" w:cs="Arial"/>
          <w:b/>
          <w:sz w:val="24"/>
          <w:szCs w:val="24"/>
        </w:rPr>
        <w:t xml:space="preserve">00 </w:t>
      </w:r>
      <w:r>
        <w:rPr>
          <w:rFonts w:ascii="Arial" w:hAnsi="Arial" w:cs="Arial"/>
          <w:b/>
          <w:sz w:val="24"/>
          <w:szCs w:val="24"/>
        </w:rPr>
        <w:t xml:space="preserve">per annum </w:t>
      </w:r>
    </w:p>
    <w:p w14:paraId="790804AB" w14:textId="77777777" w:rsidR="008600BA" w:rsidRDefault="00841884" w:rsidP="00D063B2">
      <w:pPr>
        <w:jc w:val="both"/>
        <w:rPr>
          <w:rFonts w:ascii="Arial" w:hAnsi="Arial" w:cs="Arial"/>
          <w:sz w:val="24"/>
          <w:szCs w:val="24"/>
        </w:rPr>
      </w:pPr>
      <w:r w:rsidRPr="004D4E63">
        <w:rPr>
          <w:rFonts w:ascii="Arial" w:hAnsi="Arial" w:cs="Arial"/>
          <w:noProof/>
          <w:sz w:val="24"/>
          <w:szCs w:val="24"/>
          <w:lang w:eastAsia="en-GB"/>
        </w:rPr>
        <w:drawing>
          <wp:anchor distT="0" distB="0" distL="114300" distR="114300" simplePos="0" relativeHeight="251692032" behindDoc="1" locked="0" layoutInCell="1" allowOverlap="1" wp14:anchorId="7787A43C" wp14:editId="762F8FBE">
            <wp:simplePos x="0" y="0"/>
            <wp:positionH relativeFrom="margin">
              <wp:posOffset>3685540</wp:posOffset>
            </wp:positionH>
            <wp:positionV relativeFrom="paragraph">
              <wp:posOffset>6985</wp:posOffset>
            </wp:positionV>
            <wp:extent cx="2698115" cy="1520825"/>
            <wp:effectExtent l="0" t="0" r="6985" b="3175"/>
            <wp:wrapTight wrapText="bothSides">
              <wp:wrapPolygon edited="0">
                <wp:start x="0" y="0"/>
                <wp:lineTo x="0" y="21375"/>
                <wp:lineTo x="21503" y="21375"/>
                <wp:lineTo x="21503" y="0"/>
                <wp:lineTo x="0" y="0"/>
              </wp:wrapPolygon>
            </wp:wrapTight>
            <wp:docPr id="7" name="Picture 7" descr="Z:\Corporate Services\Department\Awards\2019\BITC 2019\BITC Award Win photos - 2019\BITC_Cymru_Awards_2019-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rporate Services\Department\Awards\2019\BITC 2019\BITC Award Win photos - 2019\BITC_Cymru_Awards_2019-9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11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3A1" w:rsidRPr="00F355FE">
        <w:rPr>
          <w:rFonts w:ascii="Arial" w:hAnsi="Arial" w:cs="Arial"/>
          <w:sz w:val="24"/>
          <w:szCs w:val="24"/>
        </w:rPr>
        <w:t xml:space="preserve">Rhondda Housing Association is </w:t>
      </w:r>
      <w:r w:rsidR="009D73A1">
        <w:rPr>
          <w:rFonts w:ascii="Arial" w:hAnsi="Arial" w:cs="Arial"/>
          <w:sz w:val="24"/>
          <w:szCs w:val="24"/>
        </w:rPr>
        <w:t>s</w:t>
      </w:r>
      <w:r w:rsidR="00340BA9" w:rsidRPr="00F355FE">
        <w:rPr>
          <w:rFonts w:ascii="Arial" w:hAnsi="Arial" w:cs="Arial"/>
          <w:sz w:val="24"/>
          <w:szCs w:val="24"/>
        </w:rPr>
        <w:t>ituated in the heart of the Rhondda, a stone’s throw away from Cardiff and the M4</w:t>
      </w:r>
      <w:r w:rsidR="009D73A1">
        <w:rPr>
          <w:rFonts w:ascii="Arial" w:hAnsi="Arial" w:cs="Arial"/>
          <w:sz w:val="24"/>
          <w:szCs w:val="24"/>
        </w:rPr>
        <w:t>.</w:t>
      </w:r>
      <w:r w:rsidR="00340BA9" w:rsidRPr="00F355FE">
        <w:rPr>
          <w:rFonts w:ascii="Arial" w:hAnsi="Arial" w:cs="Arial"/>
          <w:sz w:val="24"/>
          <w:szCs w:val="24"/>
        </w:rPr>
        <w:t xml:space="preserve"> </w:t>
      </w:r>
    </w:p>
    <w:p w14:paraId="321930D0" w14:textId="4B807CD6" w:rsidR="00D063B2" w:rsidRPr="00F355FE" w:rsidRDefault="00340BA9" w:rsidP="00D063B2">
      <w:pPr>
        <w:jc w:val="both"/>
        <w:rPr>
          <w:rFonts w:ascii="Arial" w:hAnsi="Arial" w:cs="Arial"/>
          <w:sz w:val="24"/>
          <w:szCs w:val="24"/>
        </w:rPr>
      </w:pPr>
      <w:r w:rsidRPr="00F355FE">
        <w:rPr>
          <w:rFonts w:ascii="Arial" w:hAnsi="Arial" w:cs="Arial"/>
          <w:sz w:val="24"/>
          <w:szCs w:val="24"/>
        </w:rPr>
        <w:t xml:space="preserve">This is an exciting time to join our </w:t>
      </w:r>
      <w:r w:rsidR="008600BA">
        <w:rPr>
          <w:rFonts w:ascii="Arial" w:hAnsi="Arial" w:cs="Arial"/>
          <w:sz w:val="24"/>
          <w:szCs w:val="24"/>
        </w:rPr>
        <w:t xml:space="preserve">Assets and Compliance </w:t>
      </w:r>
      <w:r w:rsidRPr="00F355FE">
        <w:rPr>
          <w:rFonts w:ascii="Arial" w:hAnsi="Arial" w:cs="Arial"/>
          <w:sz w:val="24"/>
          <w:szCs w:val="24"/>
        </w:rPr>
        <w:t>team</w:t>
      </w:r>
      <w:r w:rsidR="008600BA" w:rsidRPr="008600BA">
        <w:rPr>
          <w:rFonts w:ascii="Arial" w:hAnsi="Arial" w:cs="Arial"/>
          <w:sz w:val="24"/>
          <w:szCs w:val="24"/>
        </w:rPr>
        <w:t xml:space="preserve"> </w:t>
      </w:r>
      <w:r w:rsidR="008600BA">
        <w:rPr>
          <w:rFonts w:ascii="Arial" w:hAnsi="Arial" w:cs="Arial"/>
          <w:sz w:val="24"/>
          <w:szCs w:val="24"/>
        </w:rPr>
        <w:t xml:space="preserve">in our Homes and Communities directorate. The </w:t>
      </w:r>
      <w:r w:rsidRPr="00F355FE">
        <w:rPr>
          <w:rFonts w:ascii="Arial" w:hAnsi="Arial" w:cs="Arial"/>
          <w:sz w:val="24"/>
          <w:szCs w:val="24"/>
        </w:rPr>
        <w:t xml:space="preserve">successful candidate </w:t>
      </w:r>
      <w:r w:rsidR="008600BA">
        <w:rPr>
          <w:rFonts w:ascii="Arial" w:hAnsi="Arial" w:cs="Arial"/>
          <w:sz w:val="24"/>
          <w:szCs w:val="24"/>
        </w:rPr>
        <w:t>will lead the delivery and development of innovation in asset management and have a key role in taking forward the Association’s decarbonisation agenda.</w:t>
      </w:r>
    </w:p>
    <w:p w14:paraId="6E4F1351" w14:textId="77777777" w:rsidR="004D4E63" w:rsidRDefault="004D4E63" w:rsidP="00D063B2">
      <w:pPr>
        <w:jc w:val="both"/>
        <w:rPr>
          <w:rFonts w:ascii="Arial" w:hAnsi="Arial" w:cs="Arial"/>
          <w:sz w:val="24"/>
          <w:szCs w:val="24"/>
        </w:rPr>
      </w:pPr>
    </w:p>
    <w:p w14:paraId="6FAEE402" w14:textId="77777777" w:rsidR="00301038" w:rsidRPr="00F355FE" w:rsidRDefault="00BD108B" w:rsidP="00301038">
      <w:pPr>
        <w:jc w:val="both"/>
        <w:rPr>
          <w:rFonts w:ascii="Arial" w:hAnsi="Arial" w:cs="Arial"/>
          <w:sz w:val="24"/>
          <w:szCs w:val="24"/>
        </w:rPr>
      </w:pPr>
      <w:r w:rsidRPr="00F355FE">
        <w:rPr>
          <w:rFonts w:ascii="Arial" w:hAnsi="Arial" w:cs="Arial"/>
          <w:noProof/>
          <w:color w:val="FF0000"/>
          <w:sz w:val="24"/>
          <w:szCs w:val="24"/>
          <w:lang w:eastAsia="en-GB"/>
        </w:rPr>
        <w:drawing>
          <wp:anchor distT="0" distB="0" distL="114300" distR="114300" simplePos="0" relativeHeight="251665408" behindDoc="0" locked="0" layoutInCell="1" allowOverlap="1" wp14:anchorId="2A06A71A" wp14:editId="5C455E98">
            <wp:simplePos x="0" y="0"/>
            <wp:positionH relativeFrom="margin">
              <wp:align>left</wp:align>
            </wp:positionH>
            <wp:positionV relativeFrom="margin">
              <wp:align>center</wp:align>
            </wp:positionV>
            <wp:extent cx="2390775" cy="2234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8492" cy="2242410"/>
                    </a:xfrm>
                    <a:prstGeom prst="rect">
                      <a:avLst/>
                    </a:prstGeom>
                  </pic:spPr>
                </pic:pic>
              </a:graphicData>
            </a:graphic>
            <wp14:sizeRelH relativeFrom="page">
              <wp14:pctWidth>0</wp14:pctWidth>
            </wp14:sizeRelH>
            <wp14:sizeRelV relativeFrom="page">
              <wp14:pctHeight>0</wp14:pctHeight>
            </wp14:sizeRelV>
          </wp:anchor>
        </w:drawing>
      </w:r>
      <w:r w:rsidR="00340BA9" w:rsidRPr="00F355FE">
        <w:rPr>
          <w:rFonts w:ascii="Arial" w:hAnsi="Arial" w:cs="Arial"/>
          <w:sz w:val="24"/>
          <w:szCs w:val="24"/>
        </w:rPr>
        <w:t xml:space="preserve">Our vision, values and behaviours are at the core of everything we do. </w:t>
      </w:r>
      <w:r w:rsidR="00301038">
        <w:rPr>
          <w:rFonts w:ascii="Arial" w:eastAsia="Calibri" w:hAnsi="Arial" w:cs="Arial"/>
          <w:sz w:val="24"/>
          <w:szCs w:val="24"/>
        </w:rPr>
        <w:t>We want a dynamic, outcome focussed individual who is committed to helping us to deliver excellent services and quality homes for our tenants.</w:t>
      </w:r>
    </w:p>
    <w:p w14:paraId="0A6DB908" w14:textId="77777777" w:rsidR="00340BA9" w:rsidRDefault="00340BA9" w:rsidP="00D063B2">
      <w:pPr>
        <w:jc w:val="both"/>
        <w:rPr>
          <w:rFonts w:ascii="Arial" w:eastAsia="Calibri" w:hAnsi="Arial" w:cs="Arial"/>
          <w:sz w:val="24"/>
          <w:szCs w:val="24"/>
        </w:rPr>
      </w:pPr>
      <w:r w:rsidRPr="00F355FE">
        <w:rPr>
          <w:rFonts w:ascii="Arial" w:eastAsia="Calibri" w:hAnsi="Arial" w:cs="Arial"/>
          <w:sz w:val="24"/>
          <w:szCs w:val="24"/>
        </w:rPr>
        <w:t>In return, we offer generous leave and benefits, have an award-winning health and wellbeing programme and flexible working available; all making Rhondda Housing Association a great place to work!</w:t>
      </w:r>
    </w:p>
    <w:p w14:paraId="3B9A3688" w14:textId="1BED833C" w:rsidR="00D3399C" w:rsidRDefault="00D063B2" w:rsidP="00D3399C">
      <w:pPr>
        <w:jc w:val="both"/>
        <w:rPr>
          <w:rFonts w:ascii="Arial" w:hAnsi="Arial" w:cs="Arial"/>
          <w:sz w:val="24"/>
          <w:szCs w:val="24"/>
        </w:rPr>
      </w:pPr>
      <w:r w:rsidRPr="00984F07">
        <w:rPr>
          <w:rFonts w:ascii="Arial" w:hAnsi="Arial" w:cs="Arial"/>
          <w:sz w:val="24"/>
          <w:szCs w:val="24"/>
        </w:rPr>
        <w:t xml:space="preserve">If this sounds like the job for you, please visit </w:t>
      </w:r>
      <w:r w:rsidR="005E1EFE">
        <w:rPr>
          <w:rFonts w:ascii="Arial" w:hAnsi="Arial" w:cs="Arial"/>
          <w:sz w:val="24"/>
          <w:szCs w:val="24"/>
        </w:rPr>
        <w:t>email</w:t>
      </w:r>
      <w:r w:rsidRPr="00984F07">
        <w:rPr>
          <w:rFonts w:ascii="Arial" w:hAnsi="Arial" w:cs="Arial"/>
          <w:sz w:val="24"/>
          <w:szCs w:val="24"/>
        </w:rPr>
        <w:t xml:space="preserve"> – </w:t>
      </w:r>
      <w:hyperlink r:id="rId17" w:history="1">
        <w:r w:rsidR="005E1EFE" w:rsidRPr="005B03A9">
          <w:rPr>
            <w:rStyle w:val="Hyperlink"/>
            <w:rFonts w:ascii="Arial" w:hAnsi="Arial" w:cs="Arial"/>
            <w:sz w:val="24"/>
            <w:szCs w:val="24"/>
          </w:rPr>
          <w:t>jobs@rhondda.org</w:t>
        </w:r>
      </w:hyperlink>
      <w:r w:rsidR="005E1EFE">
        <w:rPr>
          <w:rFonts w:ascii="Arial" w:hAnsi="Arial" w:cs="Arial"/>
          <w:sz w:val="24"/>
          <w:szCs w:val="24"/>
        </w:rPr>
        <w:t xml:space="preserve"> - to request</w:t>
      </w:r>
      <w:r w:rsidRPr="00984F07">
        <w:rPr>
          <w:rFonts w:ascii="Arial" w:hAnsi="Arial" w:cs="Arial"/>
          <w:sz w:val="24"/>
          <w:szCs w:val="24"/>
        </w:rPr>
        <w:t xml:space="preserve"> an information pack and find out more. </w:t>
      </w:r>
    </w:p>
    <w:p w14:paraId="2CF5631C" w14:textId="77777777" w:rsidR="004D4E63" w:rsidRDefault="004D4E63" w:rsidP="00D3399C">
      <w:pPr>
        <w:jc w:val="both"/>
        <w:rPr>
          <w:rFonts w:ascii="Arial" w:hAnsi="Arial" w:cs="Arial"/>
          <w:sz w:val="24"/>
          <w:szCs w:val="24"/>
        </w:rPr>
      </w:pPr>
    </w:p>
    <w:p w14:paraId="69433AA2" w14:textId="3D5B9F7E" w:rsidR="00D063B2" w:rsidRDefault="00D063B2" w:rsidP="00D3399C">
      <w:pPr>
        <w:jc w:val="both"/>
        <w:rPr>
          <w:rFonts w:ascii="Arial" w:hAnsi="Arial" w:cs="Arial"/>
          <w:sz w:val="24"/>
          <w:szCs w:val="24"/>
        </w:rPr>
      </w:pPr>
      <w:r>
        <w:rPr>
          <w:rFonts w:ascii="Arial" w:hAnsi="Arial" w:cs="Arial"/>
          <w:sz w:val="24"/>
          <w:szCs w:val="24"/>
        </w:rPr>
        <w:t xml:space="preserve">Closing date </w:t>
      </w:r>
      <w:r w:rsidR="00134D0E">
        <w:rPr>
          <w:rFonts w:ascii="Arial" w:hAnsi="Arial" w:cs="Arial"/>
          <w:sz w:val="24"/>
          <w:szCs w:val="24"/>
        </w:rPr>
        <w:t>for application submission is</w:t>
      </w:r>
      <w:r w:rsidR="00D423AF">
        <w:rPr>
          <w:rFonts w:ascii="Arial" w:hAnsi="Arial" w:cs="Arial"/>
          <w:sz w:val="24"/>
          <w:szCs w:val="24"/>
        </w:rPr>
        <w:t xml:space="preserve"> </w:t>
      </w:r>
      <w:r w:rsidR="005569C3">
        <w:rPr>
          <w:rFonts w:ascii="Arial" w:hAnsi="Arial" w:cs="Arial"/>
          <w:sz w:val="24"/>
          <w:szCs w:val="24"/>
        </w:rPr>
        <w:t>Wednesday 20</w:t>
      </w:r>
      <w:r w:rsidR="00301038" w:rsidRPr="00301038">
        <w:rPr>
          <w:rFonts w:ascii="Arial" w:hAnsi="Arial" w:cs="Arial"/>
          <w:sz w:val="24"/>
          <w:szCs w:val="24"/>
          <w:vertAlign w:val="superscript"/>
        </w:rPr>
        <w:t>th</w:t>
      </w:r>
      <w:r w:rsidR="00301038">
        <w:rPr>
          <w:rFonts w:ascii="Arial" w:hAnsi="Arial" w:cs="Arial"/>
          <w:sz w:val="24"/>
          <w:szCs w:val="24"/>
        </w:rPr>
        <w:t xml:space="preserve"> November</w:t>
      </w:r>
      <w:r w:rsidR="00340BA9" w:rsidRPr="00340BA9">
        <w:rPr>
          <w:rFonts w:ascii="Arial" w:hAnsi="Arial" w:cs="Arial"/>
          <w:sz w:val="24"/>
          <w:szCs w:val="24"/>
        </w:rPr>
        <w:t xml:space="preserve"> </w:t>
      </w:r>
      <w:r w:rsidR="00340BA9">
        <w:rPr>
          <w:rFonts w:ascii="Arial" w:hAnsi="Arial" w:cs="Arial"/>
          <w:sz w:val="24"/>
          <w:szCs w:val="24"/>
        </w:rPr>
        <w:t xml:space="preserve">at </w:t>
      </w:r>
      <w:r w:rsidR="00465013">
        <w:rPr>
          <w:rFonts w:ascii="Arial" w:hAnsi="Arial" w:cs="Arial"/>
          <w:sz w:val="24"/>
          <w:szCs w:val="24"/>
        </w:rPr>
        <w:t>m</w:t>
      </w:r>
      <w:r w:rsidR="00340BA9">
        <w:rPr>
          <w:rFonts w:ascii="Arial" w:hAnsi="Arial" w:cs="Arial"/>
          <w:sz w:val="24"/>
          <w:szCs w:val="24"/>
        </w:rPr>
        <w:t>idday.</w:t>
      </w:r>
    </w:p>
    <w:p w14:paraId="532D4113" w14:textId="170ECAAF" w:rsidR="00984F07" w:rsidRDefault="00C307BE" w:rsidP="00984F07">
      <w:pPr>
        <w:rPr>
          <w:rFonts w:ascii="Arial" w:hAnsi="Arial" w:cs="Arial"/>
          <w:sz w:val="24"/>
          <w:szCs w:val="24"/>
        </w:rPr>
      </w:pPr>
      <w:r>
        <w:rPr>
          <w:rFonts w:ascii="Arial" w:hAnsi="Arial" w:cs="Arial"/>
          <w:sz w:val="24"/>
          <w:szCs w:val="24"/>
        </w:rPr>
        <w:t>I</w:t>
      </w:r>
      <w:r w:rsidR="00134D0E">
        <w:rPr>
          <w:rFonts w:ascii="Arial" w:hAnsi="Arial" w:cs="Arial"/>
          <w:sz w:val="24"/>
          <w:szCs w:val="24"/>
        </w:rPr>
        <w:t>nterview</w:t>
      </w:r>
      <w:r>
        <w:rPr>
          <w:rFonts w:ascii="Arial" w:hAnsi="Arial" w:cs="Arial"/>
          <w:sz w:val="24"/>
          <w:szCs w:val="24"/>
        </w:rPr>
        <w:t xml:space="preserve">s will be held on </w:t>
      </w:r>
      <w:r w:rsidR="005569C3">
        <w:rPr>
          <w:rFonts w:ascii="Arial" w:hAnsi="Arial" w:cs="Arial"/>
          <w:sz w:val="24"/>
          <w:szCs w:val="24"/>
        </w:rPr>
        <w:t>26</w:t>
      </w:r>
      <w:r w:rsidR="00301038" w:rsidRPr="00301038">
        <w:rPr>
          <w:rFonts w:ascii="Arial" w:hAnsi="Arial" w:cs="Arial"/>
          <w:sz w:val="24"/>
          <w:szCs w:val="24"/>
          <w:vertAlign w:val="superscript"/>
        </w:rPr>
        <w:t>th</w:t>
      </w:r>
      <w:r w:rsidR="00301038">
        <w:rPr>
          <w:rFonts w:ascii="Arial" w:hAnsi="Arial" w:cs="Arial"/>
          <w:sz w:val="24"/>
          <w:szCs w:val="24"/>
        </w:rPr>
        <w:t xml:space="preserve"> November</w:t>
      </w:r>
      <w:r w:rsidRPr="00465013">
        <w:rPr>
          <w:rFonts w:ascii="Arial" w:hAnsi="Arial" w:cs="Arial"/>
          <w:sz w:val="24"/>
          <w:szCs w:val="24"/>
        </w:rPr>
        <w:t xml:space="preserve"> </w:t>
      </w:r>
      <w:r w:rsidR="00984F07" w:rsidRPr="00465013">
        <w:rPr>
          <w:rFonts w:ascii="Arial" w:hAnsi="Arial" w:cs="Arial"/>
          <w:sz w:val="24"/>
          <w:szCs w:val="24"/>
        </w:rPr>
        <w:t>2019.</w:t>
      </w:r>
      <w:r w:rsidR="00984F07">
        <w:rPr>
          <w:rFonts w:ascii="Arial" w:hAnsi="Arial" w:cs="Arial"/>
          <w:sz w:val="24"/>
          <w:szCs w:val="24"/>
        </w:rPr>
        <w:t xml:space="preserve"> Please ensure you are available on th</w:t>
      </w:r>
      <w:r>
        <w:rPr>
          <w:rFonts w:ascii="Arial" w:hAnsi="Arial" w:cs="Arial"/>
          <w:sz w:val="24"/>
          <w:szCs w:val="24"/>
        </w:rPr>
        <w:t>is</w:t>
      </w:r>
      <w:r w:rsidR="00984F07">
        <w:rPr>
          <w:rFonts w:ascii="Arial" w:hAnsi="Arial" w:cs="Arial"/>
          <w:sz w:val="24"/>
          <w:szCs w:val="24"/>
        </w:rPr>
        <w:t xml:space="preserve"> date prior to applying.</w:t>
      </w:r>
    </w:p>
    <w:p w14:paraId="4FC94E6B" w14:textId="77777777" w:rsidR="004D4E63" w:rsidRDefault="004D4E63" w:rsidP="00D063B2">
      <w:pPr>
        <w:jc w:val="both"/>
        <w:rPr>
          <w:rFonts w:ascii="Arial" w:hAnsi="Arial" w:cs="Arial"/>
          <w:b/>
          <w:sz w:val="24"/>
          <w:szCs w:val="24"/>
          <w:u w:val="single"/>
        </w:rPr>
      </w:pPr>
    </w:p>
    <w:p w14:paraId="0A266925" w14:textId="1C28441A" w:rsidR="00D063B2" w:rsidRPr="00340BA9" w:rsidRDefault="00D063B2" w:rsidP="00D063B2">
      <w:pPr>
        <w:jc w:val="both"/>
        <w:rPr>
          <w:rFonts w:ascii="Arial" w:hAnsi="Arial" w:cs="Arial"/>
          <w:b/>
          <w:sz w:val="24"/>
          <w:szCs w:val="24"/>
          <w:u w:val="single"/>
        </w:rPr>
      </w:pPr>
      <w:r w:rsidRPr="00340BA9">
        <w:rPr>
          <w:rFonts w:ascii="Arial" w:hAnsi="Arial" w:cs="Arial"/>
          <w:b/>
          <w:sz w:val="24"/>
          <w:szCs w:val="24"/>
          <w:u w:val="single"/>
        </w:rPr>
        <w:t>No agencies please</w:t>
      </w:r>
    </w:p>
    <w:p w14:paraId="7E9C71DA" w14:textId="77777777" w:rsidR="00340BA9" w:rsidRDefault="00340BA9" w:rsidP="00D063B2">
      <w:pPr>
        <w:jc w:val="both"/>
        <w:rPr>
          <w:rFonts w:ascii="Arial" w:hAnsi="Arial" w:cs="Arial"/>
          <w:sz w:val="24"/>
          <w:szCs w:val="24"/>
        </w:rPr>
      </w:pPr>
    </w:p>
    <w:p w14:paraId="3EBAA02D" w14:textId="1F30F480" w:rsidR="00D3399C" w:rsidRDefault="00D3399C" w:rsidP="004D4E63">
      <w:pPr>
        <w:keepNext/>
        <w:spacing w:after="0" w:line="240" w:lineRule="auto"/>
        <w:outlineLvl w:val="1"/>
        <w:rPr>
          <w:rFonts w:ascii="Arial Rounded MT Bold" w:eastAsia="Times New Roman" w:hAnsi="Arial Rounded MT Bold" w:cs="Arial"/>
          <w:b/>
          <w:bCs/>
          <w:color w:val="4F6228" w:themeColor="accent3" w:themeShade="80"/>
          <w:sz w:val="40"/>
          <w:szCs w:val="40"/>
        </w:rPr>
      </w:pPr>
      <w:r>
        <w:rPr>
          <w:rFonts w:ascii="Arial Rounded MT Bold" w:eastAsia="Times New Roman" w:hAnsi="Arial Rounded MT Bold" w:cs="Arial"/>
          <w:b/>
          <w:bCs/>
          <w:color w:val="4F6228" w:themeColor="accent3" w:themeShade="80"/>
          <w:sz w:val="40"/>
          <w:szCs w:val="40"/>
        </w:rPr>
        <w:tab/>
      </w:r>
      <w:r>
        <w:rPr>
          <w:rFonts w:ascii="Arial Rounded MT Bold" w:eastAsia="Times New Roman" w:hAnsi="Arial Rounded MT Bold" w:cs="Arial"/>
          <w:b/>
          <w:bCs/>
          <w:color w:val="4F6228" w:themeColor="accent3" w:themeShade="80"/>
          <w:sz w:val="40"/>
          <w:szCs w:val="40"/>
        </w:rPr>
        <w:tab/>
      </w:r>
      <w:r>
        <w:rPr>
          <w:rFonts w:ascii="Arial Rounded MT Bold" w:eastAsia="Times New Roman" w:hAnsi="Arial Rounded MT Bold" w:cs="Arial"/>
          <w:b/>
          <w:bCs/>
          <w:color w:val="4F6228" w:themeColor="accent3" w:themeShade="80"/>
          <w:sz w:val="40"/>
          <w:szCs w:val="40"/>
        </w:rPr>
        <w:tab/>
        <w:t xml:space="preserve">                                                                                                                                      </w:t>
      </w:r>
      <w:r>
        <w:rPr>
          <w:rFonts w:ascii="Arial Rounded MT Bold" w:eastAsia="Times New Roman" w:hAnsi="Arial Rounded MT Bold" w:cs="Arial"/>
          <w:b/>
          <w:bCs/>
          <w:color w:val="4F6228" w:themeColor="accent3" w:themeShade="80"/>
          <w:sz w:val="40"/>
          <w:szCs w:val="40"/>
        </w:rPr>
        <w:br w:type="page"/>
      </w:r>
    </w:p>
    <w:p w14:paraId="76E16F0C" w14:textId="794BE927" w:rsidR="00A80239" w:rsidRDefault="00A80239" w:rsidP="00A80239">
      <w:pPr>
        <w:keepNext/>
        <w:spacing w:after="0" w:line="240" w:lineRule="auto"/>
        <w:outlineLvl w:val="1"/>
        <w:rPr>
          <w:rFonts w:ascii="Arial Rounded MT Bold" w:eastAsia="Times New Roman" w:hAnsi="Arial Rounded MT Bold" w:cs="Arial"/>
          <w:b/>
          <w:bCs/>
          <w:color w:val="4F6228" w:themeColor="accent3" w:themeShade="80"/>
          <w:sz w:val="40"/>
          <w:szCs w:val="40"/>
        </w:rPr>
      </w:pPr>
      <w:r w:rsidRPr="00A80239">
        <w:rPr>
          <w:rFonts w:ascii="Arial Rounded MT Bold" w:eastAsia="Times New Roman" w:hAnsi="Arial Rounded MT Bold" w:cs="Arial"/>
          <w:b/>
          <w:bCs/>
          <w:color w:val="4F6228" w:themeColor="accent3" w:themeShade="80"/>
          <w:sz w:val="40"/>
          <w:szCs w:val="40"/>
        </w:rPr>
        <w:lastRenderedPageBreak/>
        <w:t>Job Description</w:t>
      </w:r>
    </w:p>
    <w:p w14:paraId="703C86B0" w14:textId="77777777" w:rsidR="00301038" w:rsidRDefault="00301038" w:rsidP="00A80239">
      <w:pPr>
        <w:keepNext/>
        <w:spacing w:after="0" w:line="240" w:lineRule="auto"/>
        <w:outlineLvl w:val="1"/>
        <w:rPr>
          <w:rFonts w:ascii="Arial Rounded MT Bold" w:eastAsia="Times New Roman" w:hAnsi="Arial Rounded MT Bold" w:cs="Arial"/>
          <w:b/>
          <w:bCs/>
          <w:color w:val="4F6228" w:themeColor="accent3" w:themeShade="80"/>
          <w:sz w:val="40"/>
          <w:szCs w:val="40"/>
        </w:rPr>
      </w:pPr>
    </w:p>
    <w:p w14:paraId="25AA6E18" w14:textId="038024D2" w:rsidR="00301038" w:rsidRPr="00295E78" w:rsidRDefault="00301038" w:rsidP="00301038">
      <w:pPr>
        <w:jc w:val="both"/>
        <w:rPr>
          <w:rFonts w:ascii="Arial" w:hAnsi="Arial" w:cs="Arial"/>
          <w:sz w:val="24"/>
          <w:szCs w:val="24"/>
        </w:rPr>
      </w:pPr>
      <w:r w:rsidRPr="00295E78">
        <w:rPr>
          <w:rFonts w:ascii="Arial" w:hAnsi="Arial" w:cs="Arial"/>
          <w:sz w:val="24"/>
          <w:szCs w:val="24"/>
        </w:rPr>
        <w:t>Post:</w:t>
      </w:r>
      <w:r w:rsidRPr="00295E78">
        <w:rPr>
          <w:rFonts w:ascii="Arial" w:hAnsi="Arial" w:cs="Arial"/>
          <w:sz w:val="24"/>
          <w:szCs w:val="24"/>
        </w:rPr>
        <w:tab/>
      </w:r>
      <w:r w:rsidRPr="00295E78">
        <w:rPr>
          <w:rFonts w:ascii="Arial" w:hAnsi="Arial" w:cs="Arial"/>
          <w:sz w:val="24"/>
          <w:szCs w:val="24"/>
        </w:rPr>
        <w:tab/>
      </w:r>
      <w:r w:rsidRPr="00295E78">
        <w:rPr>
          <w:rFonts w:ascii="Arial" w:hAnsi="Arial" w:cs="Arial"/>
          <w:sz w:val="24"/>
          <w:szCs w:val="24"/>
        </w:rPr>
        <w:tab/>
      </w:r>
      <w:r w:rsidR="005569C3">
        <w:rPr>
          <w:rFonts w:ascii="Arial" w:hAnsi="Arial" w:cs="Arial"/>
          <w:sz w:val="24"/>
          <w:szCs w:val="24"/>
        </w:rPr>
        <w:t>Building Surveyor (</w:t>
      </w:r>
      <w:r>
        <w:rPr>
          <w:rFonts w:ascii="Arial" w:hAnsi="Arial" w:cs="Arial"/>
          <w:sz w:val="24"/>
          <w:szCs w:val="24"/>
        </w:rPr>
        <w:t>Futures and Innovation</w:t>
      </w:r>
      <w:r w:rsidR="005569C3">
        <w:rPr>
          <w:rFonts w:ascii="Arial" w:hAnsi="Arial" w:cs="Arial"/>
          <w:sz w:val="24"/>
          <w:szCs w:val="24"/>
        </w:rPr>
        <w:t>s)</w:t>
      </w:r>
    </w:p>
    <w:p w14:paraId="56002ACC" w14:textId="77777777" w:rsidR="00301038" w:rsidRDefault="00301038" w:rsidP="00301038">
      <w:pPr>
        <w:jc w:val="both"/>
        <w:rPr>
          <w:rFonts w:ascii="Arial" w:hAnsi="Arial" w:cs="Arial"/>
          <w:sz w:val="24"/>
          <w:szCs w:val="24"/>
        </w:rPr>
      </w:pPr>
      <w:r w:rsidRPr="00295E78">
        <w:rPr>
          <w:rFonts w:ascii="Arial" w:hAnsi="Arial" w:cs="Arial"/>
          <w:sz w:val="24"/>
          <w:szCs w:val="24"/>
        </w:rPr>
        <w:t>Re</w:t>
      </w:r>
      <w:r>
        <w:rPr>
          <w:rFonts w:ascii="Arial" w:hAnsi="Arial" w:cs="Arial"/>
          <w:sz w:val="24"/>
          <w:szCs w:val="24"/>
        </w:rPr>
        <w:t>porting to</w:t>
      </w:r>
      <w:r w:rsidRPr="00295E78">
        <w:rPr>
          <w:rFonts w:ascii="Arial" w:hAnsi="Arial" w:cs="Arial"/>
          <w:sz w:val="24"/>
          <w:szCs w:val="24"/>
        </w:rPr>
        <w:t xml:space="preserve">: </w:t>
      </w:r>
      <w:r w:rsidRPr="00295E78">
        <w:rPr>
          <w:rFonts w:ascii="Arial" w:hAnsi="Arial" w:cs="Arial"/>
          <w:sz w:val="24"/>
          <w:szCs w:val="24"/>
        </w:rPr>
        <w:tab/>
      </w:r>
      <w:r>
        <w:rPr>
          <w:rFonts w:ascii="Arial" w:hAnsi="Arial" w:cs="Arial"/>
          <w:sz w:val="24"/>
          <w:szCs w:val="24"/>
        </w:rPr>
        <w:t xml:space="preserve">Head of Assets and Compliance </w:t>
      </w:r>
    </w:p>
    <w:p w14:paraId="18E46014" w14:textId="77777777" w:rsidR="00301038" w:rsidRPr="00295E78" w:rsidRDefault="00301038" w:rsidP="00301038">
      <w:pPr>
        <w:jc w:val="both"/>
        <w:rPr>
          <w:rFonts w:ascii="Arial" w:hAnsi="Arial" w:cs="Arial"/>
          <w:sz w:val="24"/>
          <w:szCs w:val="24"/>
        </w:rPr>
      </w:pPr>
      <w:r>
        <w:rPr>
          <w:rFonts w:ascii="Arial" w:hAnsi="Arial" w:cs="Arial"/>
          <w:sz w:val="24"/>
          <w:szCs w:val="24"/>
        </w:rPr>
        <w:t>Salary: £33,000</w:t>
      </w:r>
    </w:p>
    <w:p w14:paraId="0C46AED8" w14:textId="77777777" w:rsidR="00301038" w:rsidRPr="00295E78" w:rsidRDefault="00301038" w:rsidP="00301038">
      <w:pPr>
        <w:jc w:val="both"/>
        <w:rPr>
          <w:rFonts w:ascii="Arial" w:hAnsi="Arial" w:cs="Arial"/>
          <w:sz w:val="24"/>
          <w:szCs w:val="24"/>
        </w:rPr>
      </w:pPr>
    </w:p>
    <w:p w14:paraId="0EAE4434" w14:textId="77777777" w:rsidR="00301038" w:rsidRPr="000A6AE2" w:rsidRDefault="00301038" w:rsidP="00301038">
      <w:pPr>
        <w:pStyle w:val="BodyTextIndent"/>
        <w:ind w:left="2880" w:hanging="2880"/>
        <w:jc w:val="left"/>
        <w:rPr>
          <w:rFonts w:ascii="Arial" w:hAnsi="Arial" w:cs="Arial"/>
          <w:b/>
          <w:szCs w:val="24"/>
        </w:rPr>
      </w:pPr>
      <w:r>
        <w:rPr>
          <w:rFonts w:ascii="Arial" w:hAnsi="Arial" w:cs="Arial"/>
          <w:b/>
          <w:szCs w:val="24"/>
        </w:rPr>
        <w:t>JOB PURPOSE</w:t>
      </w:r>
    </w:p>
    <w:p w14:paraId="4E7B270D" w14:textId="77777777" w:rsidR="00301038" w:rsidRDefault="00301038" w:rsidP="00301038">
      <w:pPr>
        <w:pStyle w:val="BodyTextIndent"/>
        <w:ind w:left="0" w:firstLine="0"/>
        <w:jc w:val="left"/>
        <w:rPr>
          <w:rFonts w:ascii="Arial" w:hAnsi="Arial" w:cs="Arial"/>
          <w:szCs w:val="24"/>
        </w:rPr>
      </w:pPr>
    </w:p>
    <w:p w14:paraId="65960559" w14:textId="77777777" w:rsidR="00301038" w:rsidRDefault="00301038" w:rsidP="00301038">
      <w:pPr>
        <w:pStyle w:val="BodyTextIndent"/>
        <w:ind w:left="0" w:firstLine="0"/>
        <w:rPr>
          <w:rFonts w:ascii="Arial" w:hAnsi="Arial" w:cs="Arial"/>
          <w:szCs w:val="24"/>
        </w:rPr>
      </w:pPr>
      <w:r>
        <w:rPr>
          <w:rFonts w:ascii="Arial" w:hAnsi="Arial" w:cs="Arial"/>
          <w:szCs w:val="24"/>
        </w:rPr>
        <w:t>To work with the Head of Assets and Compliance to drive the delivery and development of innovative approaches, products and projects in asset management to ensure that the Association’s homes are fit for purpose now and into the future.</w:t>
      </w:r>
    </w:p>
    <w:p w14:paraId="47580930" w14:textId="77777777" w:rsidR="00301038" w:rsidRDefault="00301038" w:rsidP="00301038">
      <w:pPr>
        <w:jc w:val="both"/>
        <w:rPr>
          <w:rFonts w:ascii="Arial" w:hAnsi="Arial" w:cs="Arial"/>
          <w:sz w:val="24"/>
          <w:szCs w:val="24"/>
        </w:rPr>
      </w:pPr>
    </w:p>
    <w:p w14:paraId="260D36B9" w14:textId="77777777" w:rsidR="00301038" w:rsidRPr="00295E78" w:rsidRDefault="00301038" w:rsidP="00301038">
      <w:pPr>
        <w:jc w:val="both"/>
        <w:rPr>
          <w:rFonts w:ascii="Arial" w:hAnsi="Arial" w:cs="Arial"/>
          <w:b/>
          <w:sz w:val="24"/>
          <w:szCs w:val="24"/>
        </w:rPr>
      </w:pPr>
      <w:r>
        <w:rPr>
          <w:rFonts w:ascii="Arial" w:hAnsi="Arial" w:cs="Arial"/>
          <w:b/>
          <w:sz w:val="24"/>
          <w:szCs w:val="24"/>
        </w:rPr>
        <w:t>MAIN DUTIES AND RESPONSIBILITIES</w:t>
      </w:r>
    </w:p>
    <w:p w14:paraId="63F92727" w14:textId="77777777" w:rsidR="00301038" w:rsidRDefault="00301038" w:rsidP="00301038">
      <w:pPr>
        <w:pStyle w:val="ListParagraph"/>
        <w:ind w:left="0"/>
        <w:rPr>
          <w:rFonts w:ascii="Arial" w:hAnsi="Arial" w:cs="Arial"/>
          <w:sz w:val="24"/>
          <w:szCs w:val="24"/>
        </w:rPr>
      </w:pPr>
    </w:p>
    <w:p w14:paraId="685FFC1A" w14:textId="77777777" w:rsidR="00301038" w:rsidRDefault="00301038" w:rsidP="00301038">
      <w:pPr>
        <w:pStyle w:val="ListParagraph"/>
        <w:ind w:left="0"/>
        <w:rPr>
          <w:rFonts w:ascii="Arial" w:hAnsi="Arial" w:cs="Arial"/>
          <w:szCs w:val="24"/>
        </w:rPr>
      </w:pPr>
    </w:p>
    <w:p w14:paraId="455751BA"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Identify new opportunities, incubate ideas and evaluate and embed new ways of working in relation to asset management and development, including voids, stock condition surveys, energy efficiency, methods of construction, IT systems and digital transformation.</w:t>
      </w:r>
    </w:p>
    <w:p w14:paraId="41E73612"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5E1220C9"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sidRPr="001A3A85">
        <w:rPr>
          <w:rFonts w:ascii="Arial" w:hAnsi="Arial" w:cs="Arial"/>
          <w:sz w:val="24"/>
          <w:szCs w:val="24"/>
        </w:rPr>
        <w:t xml:space="preserve">Critically assess and </w:t>
      </w:r>
      <w:r>
        <w:rPr>
          <w:rFonts w:ascii="Arial" w:hAnsi="Arial" w:cs="Arial"/>
          <w:sz w:val="24"/>
          <w:szCs w:val="24"/>
        </w:rPr>
        <w:t xml:space="preserve">positively </w:t>
      </w:r>
      <w:r w:rsidRPr="001A3A85">
        <w:rPr>
          <w:rFonts w:ascii="Arial" w:hAnsi="Arial" w:cs="Arial"/>
          <w:sz w:val="24"/>
          <w:szCs w:val="24"/>
        </w:rPr>
        <w:t>challenge current service delivery methods and implement any cha</w:t>
      </w:r>
      <w:r>
        <w:rPr>
          <w:rFonts w:ascii="Arial" w:hAnsi="Arial" w:cs="Arial"/>
          <w:sz w:val="24"/>
          <w:szCs w:val="24"/>
        </w:rPr>
        <w:t>nges to improve performance, reduce costs and improve value for money.</w:t>
      </w:r>
    </w:p>
    <w:p w14:paraId="7880AD76" w14:textId="77777777" w:rsidR="00301038" w:rsidRPr="001A3A85"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7B8B7E07"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 xml:space="preserve">Responsibility for overseeing and delivering projects at different points of the innovation cycle, identifying and securing funding where required. </w:t>
      </w:r>
    </w:p>
    <w:p w14:paraId="316EBD9E"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Identify opportunities to work collaboratively with other housing associations and organisations</w:t>
      </w:r>
    </w:p>
    <w:p w14:paraId="006D1F9C"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7562428A"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Assist the Head of Assets and Compliance in the procurement of planned maintenance contracts.</w:t>
      </w:r>
    </w:p>
    <w:p w14:paraId="559FA20B"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68185364"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Support the</w:t>
      </w:r>
      <w:r w:rsidRPr="00C769A3">
        <w:rPr>
          <w:rFonts w:ascii="Arial" w:hAnsi="Arial" w:cs="Arial"/>
          <w:sz w:val="24"/>
          <w:szCs w:val="24"/>
          <w:lang w:eastAsia="en-GB"/>
        </w:rPr>
        <w:t xml:space="preserve"> </w:t>
      </w:r>
      <w:r>
        <w:rPr>
          <w:rFonts w:ascii="Arial" w:hAnsi="Arial" w:cs="Arial"/>
          <w:sz w:val="24"/>
          <w:szCs w:val="24"/>
          <w:lang w:eastAsia="en-GB"/>
        </w:rPr>
        <w:t>Head of Assets and Compliance to produce accurate reports and data in relation to the maintenance of the Association’s assets, including Welsh Housing Quality Standard and any other Welsh Government standards or targets.</w:t>
      </w:r>
    </w:p>
    <w:p w14:paraId="0844038A"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3448814D"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Work with the Director of Homes and Investment and the Head of Assets and Compliance to produce and deliver the Association’s Asset Management Strategy and related policies</w:t>
      </w:r>
    </w:p>
    <w:p w14:paraId="5C953B57"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641266AC"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To support the Head of Assets and Compliance to procure and embed and maintain asset management IT software and databases</w:t>
      </w:r>
    </w:p>
    <w:p w14:paraId="30F9CE2B"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7A6720DC"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lastRenderedPageBreak/>
        <w:t>To lead on the decarbonisation agenda, identifying new approaches and managing contracts to improve the energy efficiency and sustainability of the Association’s homes.</w:t>
      </w:r>
    </w:p>
    <w:p w14:paraId="61647E92"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6758A18B"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Lead and advise on the smart home technology agenda, identifying new approaches and managing contracts as required</w:t>
      </w:r>
    </w:p>
    <w:p w14:paraId="4E3A5106" w14:textId="77777777" w:rsidR="00301038"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2E4332DD" w14:textId="77777777" w:rsidR="00301038" w:rsidRDefault="00301038" w:rsidP="00301038">
      <w:pPr>
        <w:pStyle w:val="ListParagraph"/>
        <w:numPr>
          <w:ilvl w:val="0"/>
          <w:numId w:val="27"/>
        </w:numPr>
        <w:autoSpaceDE w:val="0"/>
        <w:autoSpaceDN w:val="0"/>
        <w:adjustRightInd w:val="0"/>
        <w:spacing w:before="120" w:after="120"/>
        <w:jc w:val="both"/>
        <w:rPr>
          <w:rFonts w:ascii="Arial" w:hAnsi="Arial" w:cs="Arial"/>
          <w:sz w:val="24"/>
          <w:szCs w:val="24"/>
          <w:lang w:eastAsia="en-GB"/>
        </w:rPr>
      </w:pPr>
      <w:r>
        <w:rPr>
          <w:rFonts w:ascii="Arial" w:hAnsi="Arial" w:cs="Arial"/>
          <w:sz w:val="24"/>
          <w:szCs w:val="24"/>
          <w:lang w:eastAsia="en-GB"/>
        </w:rPr>
        <w:t>Research and advise the Development Team on new and emerging methods of construction</w:t>
      </w:r>
    </w:p>
    <w:p w14:paraId="63032066" w14:textId="77777777" w:rsidR="00301038" w:rsidRPr="00626D20" w:rsidRDefault="00301038" w:rsidP="00301038">
      <w:pPr>
        <w:pStyle w:val="ListParagraph"/>
        <w:autoSpaceDE w:val="0"/>
        <w:autoSpaceDN w:val="0"/>
        <w:adjustRightInd w:val="0"/>
        <w:spacing w:before="120" w:after="120"/>
        <w:jc w:val="both"/>
        <w:rPr>
          <w:rFonts w:ascii="Arial" w:hAnsi="Arial" w:cs="Arial"/>
          <w:sz w:val="24"/>
          <w:szCs w:val="24"/>
          <w:lang w:eastAsia="en-GB"/>
        </w:rPr>
      </w:pPr>
    </w:p>
    <w:p w14:paraId="0C6AB191" w14:textId="77777777" w:rsidR="00301038" w:rsidRPr="00BB29D0" w:rsidRDefault="00301038" w:rsidP="00301038">
      <w:pPr>
        <w:ind w:left="720" w:hanging="578"/>
        <w:contextualSpacing/>
        <w:rPr>
          <w:rFonts w:ascii="Arial" w:hAnsi="Arial" w:cs="Arial"/>
          <w:b/>
          <w:bCs/>
          <w:sz w:val="24"/>
          <w:szCs w:val="24"/>
        </w:rPr>
      </w:pPr>
      <w:r w:rsidRPr="00BB29D0">
        <w:rPr>
          <w:rFonts w:ascii="Arial" w:hAnsi="Arial" w:cs="Arial"/>
          <w:b/>
          <w:bCs/>
          <w:sz w:val="24"/>
          <w:szCs w:val="24"/>
        </w:rPr>
        <w:t>General</w:t>
      </w:r>
    </w:p>
    <w:p w14:paraId="742AB155" w14:textId="77777777" w:rsidR="00301038" w:rsidRPr="00BB29D0" w:rsidRDefault="00301038" w:rsidP="00301038">
      <w:pPr>
        <w:ind w:left="720" w:hanging="578"/>
        <w:contextualSpacing/>
        <w:rPr>
          <w:rFonts w:ascii="Arial" w:hAnsi="Arial" w:cs="Arial"/>
          <w:b/>
          <w:bCs/>
          <w:sz w:val="24"/>
          <w:szCs w:val="24"/>
        </w:rPr>
      </w:pPr>
    </w:p>
    <w:p w14:paraId="24E209C9" w14:textId="77777777" w:rsidR="00301038" w:rsidRPr="00BB29D0" w:rsidRDefault="00301038" w:rsidP="00301038">
      <w:pPr>
        <w:pStyle w:val="ListParagraph"/>
        <w:numPr>
          <w:ilvl w:val="0"/>
          <w:numId w:val="18"/>
        </w:numPr>
        <w:spacing w:after="0" w:line="240" w:lineRule="auto"/>
        <w:contextualSpacing w:val="0"/>
        <w:rPr>
          <w:rFonts w:ascii="Arial" w:hAnsi="Arial" w:cs="Arial"/>
          <w:sz w:val="24"/>
          <w:szCs w:val="24"/>
        </w:rPr>
      </w:pPr>
      <w:r w:rsidRPr="00BB29D0">
        <w:rPr>
          <w:rFonts w:ascii="Arial" w:hAnsi="Arial" w:cs="Arial"/>
          <w:sz w:val="24"/>
          <w:szCs w:val="24"/>
        </w:rPr>
        <w:t>Pro-actively participate in performance management, working in accordance with the Associations values and behaviours to ensure a positive culture for all staff and tenants.</w:t>
      </w:r>
    </w:p>
    <w:p w14:paraId="0E9E19E5" w14:textId="77777777" w:rsidR="00301038" w:rsidRPr="00BB29D0" w:rsidRDefault="00301038" w:rsidP="00301038">
      <w:pPr>
        <w:ind w:left="426"/>
        <w:contextualSpacing/>
        <w:rPr>
          <w:rFonts w:ascii="Arial" w:hAnsi="Arial" w:cs="Arial"/>
          <w:sz w:val="24"/>
          <w:szCs w:val="24"/>
        </w:rPr>
      </w:pPr>
    </w:p>
    <w:p w14:paraId="625430AB" w14:textId="77777777" w:rsidR="00301038" w:rsidRPr="00BB29D0" w:rsidRDefault="00301038" w:rsidP="00301038">
      <w:pPr>
        <w:pStyle w:val="ListParagraph"/>
        <w:numPr>
          <w:ilvl w:val="0"/>
          <w:numId w:val="18"/>
        </w:numPr>
        <w:spacing w:after="0" w:line="240" w:lineRule="auto"/>
        <w:contextualSpacing w:val="0"/>
        <w:rPr>
          <w:rFonts w:ascii="Arial" w:hAnsi="Arial" w:cs="Arial"/>
          <w:sz w:val="24"/>
          <w:szCs w:val="24"/>
        </w:rPr>
      </w:pPr>
      <w:r w:rsidRPr="00BB29D0">
        <w:rPr>
          <w:rFonts w:ascii="Arial" w:hAnsi="Arial" w:cs="Arial"/>
          <w:sz w:val="24"/>
          <w:szCs w:val="24"/>
        </w:rPr>
        <w:t>Pro-actively working collaboratively with colleagues across the Association to ensure effective service for our tenants.</w:t>
      </w:r>
    </w:p>
    <w:p w14:paraId="52DBFF17" w14:textId="77777777" w:rsidR="00301038" w:rsidRPr="00BB29D0" w:rsidRDefault="00301038" w:rsidP="00301038">
      <w:pPr>
        <w:ind w:left="786"/>
        <w:rPr>
          <w:rFonts w:ascii="Arial" w:hAnsi="Arial" w:cs="Arial"/>
          <w:sz w:val="24"/>
          <w:szCs w:val="24"/>
        </w:rPr>
      </w:pPr>
    </w:p>
    <w:p w14:paraId="5CD5EF91" w14:textId="77777777" w:rsidR="00301038" w:rsidRPr="00BB29D0" w:rsidRDefault="00301038" w:rsidP="00301038">
      <w:pPr>
        <w:pStyle w:val="ListParagraph"/>
        <w:numPr>
          <w:ilvl w:val="0"/>
          <w:numId w:val="18"/>
        </w:numPr>
        <w:spacing w:after="0" w:line="240" w:lineRule="auto"/>
        <w:rPr>
          <w:rFonts w:ascii="Arial" w:hAnsi="Arial" w:cs="Arial"/>
          <w:sz w:val="24"/>
          <w:szCs w:val="24"/>
        </w:rPr>
      </w:pPr>
      <w:r w:rsidRPr="00BB29D0">
        <w:rPr>
          <w:rFonts w:ascii="Arial" w:hAnsi="Arial" w:cs="Arial"/>
          <w:sz w:val="24"/>
          <w:szCs w:val="24"/>
        </w:rPr>
        <w:t>In line with all Data Protection legislation, adhere to the highest standards of confidentiality and data management, following the Association’s processes at all times.</w:t>
      </w:r>
    </w:p>
    <w:p w14:paraId="16548231" w14:textId="77777777" w:rsidR="00301038" w:rsidRPr="00BB29D0" w:rsidRDefault="00301038" w:rsidP="00301038">
      <w:pPr>
        <w:pStyle w:val="ListParagraph"/>
        <w:rPr>
          <w:rFonts w:ascii="Arial" w:hAnsi="Arial" w:cs="Arial"/>
          <w:sz w:val="24"/>
          <w:szCs w:val="24"/>
        </w:rPr>
      </w:pPr>
    </w:p>
    <w:p w14:paraId="43135696" w14:textId="77777777" w:rsidR="00301038" w:rsidRPr="00BB29D0" w:rsidRDefault="00301038" w:rsidP="00301038">
      <w:pPr>
        <w:pStyle w:val="ListParagraph"/>
        <w:numPr>
          <w:ilvl w:val="0"/>
          <w:numId w:val="18"/>
        </w:numPr>
        <w:spacing w:after="0" w:line="240" w:lineRule="auto"/>
        <w:rPr>
          <w:rFonts w:ascii="Arial" w:hAnsi="Arial" w:cs="Arial"/>
          <w:sz w:val="24"/>
          <w:szCs w:val="24"/>
        </w:rPr>
      </w:pPr>
      <w:r w:rsidRPr="00BB29D0">
        <w:rPr>
          <w:rFonts w:ascii="Arial" w:hAnsi="Arial" w:cs="Arial"/>
          <w:sz w:val="24"/>
          <w:szCs w:val="24"/>
        </w:rPr>
        <w:t>Be aware of your own responsibilities under the Health and Safety at Work Act and other safety regulations to ensure that safe working practices and procedures are adopted at all times</w:t>
      </w:r>
    </w:p>
    <w:p w14:paraId="57ED8897" w14:textId="77777777" w:rsidR="00301038" w:rsidRPr="00BB29D0" w:rsidRDefault="00301038" w:rsidP="00301038">
      <w:pPr>
        <w:ind w:left="426"/>
        <w:contextualSpacing/>
        <w:rPr>
          <w:rFonts w:ascii="Arial" w:hAnsi="Arial" w:cs="Arial"/>
          <w:sz w:val="24"/>
          <w:szCs w:val="24"/>
        </w:rPr>
      </w:pPr>
    </w:p>
    <w:p w14:paraId="4E9DE95D" w14:textId="77777777" w:rsidR="00301038" w:rsidRPr="00BB29D0" w:rsidRDefault="00301038" w:rsidP="00301038">
      <w:pPr>
        <w:pStyle w:val="ListParagraph"/>
        <w:numPr>
          <w:ilvl w:val="0"/>
          <w:numId w:val="18"/>
        </w:numPr>
        <w:spacing w:after="0" w:line="240" w:lineRule="auto"/>
        <w:contextualSpacing w:val="0"/>
        <w:jc w:val="both"/>
        <w:rPr>
          <w:rFonts w:ascii="Arial" w:hAnsi="Arial" w:cs="Arial"/>
          <w:sz w:val="24"/>
          <w:szCs w:val="24"/>
        </w:rPr>
      </w:pPr>
      <w:r w:rsidRPr="00BB29D0">
        <w:rPr>
          <w:rFonts w:ascii="Arial" w:hAnsi="Arial" w:cs="Arial"/>
          <w:sz w:val="24"/>
          <w:szCs w:val="24"/>
        </w:rPr>
        <w:t>Champion and work at all times in accordance with the Association’s People Strategy, Health &amp; Safety Policy, Equal Opportunities Policy, and any other relevant policies.</w:t>
      </w:r>
    </w:p>
    <w:p w14:paraId="1B0E6CD4" w14:textId="77777777" w:rsidR="00301038" w:rsidRPr="00BB29D0" w:rsidRDefault="00301038" w:rsidP="00301038">
      <w:pPr>
        <w:ind w:left="426"/>
        <w:contextualSpacing/>
        <w:rPr>
          <w:rFonts w:ascii="Arial" w:hAnsi="Arial" w:cs="Arial"/>
          <w:b/>
          <w:bCs/>
          <w:sz w:val="24"/>
          <w:szCs w:val="24"/>
        </w:rPr>
      </w:pPr>
    </w:p>
    <w:p w14:paraId="1371C4E7" w14:textId="77777777" w:rsidR="00301038" w:rsidRPr="00BB29D0" w:rsidRDefault="00301038" w:rsidP="00301038">
      <w:pPr>
        <w:pStyle w:val="ListParagraph"/>
        <w:numPr>
          <w:ilvl w:val="0"/>
          <w:numId w:val="18"/>
        </w:numPr>
        <w:spacing w:after="0" w:line="240" w:lineRule="auto"/>
        <w:contextualSpacing w:val="0"/>
        <w:rPr>
          <w:rFonts w:ascii="Arial" w:hAnsi="Arial" w:cs="Arial"/>
          <w:sz w:val="24"/>
          <w:szCs w:val="24"/>
        </w:rPr>
      </w:pPr>
      <w:r w:rsidRPr="00BB29D0">
        <w:rPr>
          <w:rFonts w:ascii="Arial" w:hAnsi="Arial" w:cs="Arial"/>
          <w:sz w:val="24"/>
          <w:szCs w:val="24"/>
        </w:rPr>
        <w:t>Undertake relevant education and training appropriate to the role to support professional development to maintain the necessary skills and competencies to meet the requirements of the role.</w:t>
      </w:r>
    </w:p>
    <w:p w14:paraId="0E9B9B20" w14:textId="77777777" w:rsidR="00301038" w:rsidRPr="00BB29D0" w:rsidRDefault="00301038" w:rsidP="00301038">
      <w:pPr>
        <w:ind w:left="786"/>
        <w:contextualSpacing/>
        <w:rPr>
          <w:rFonts w:ascii="Arial" w:hAnsi="Arial" w:cs="Arial"/>
          <w:sz w:val="24"/>
          <w:szCs w:val="24"/>
        </w:rPr>
      </w:pPr>
    </w:p>
    <w:p w14:paraId="029ADFDD" w14:textId="77777777" w:rsidR="00301038" w:rsidRPr="00BB29D0" w:rsidRDefault="00301038" w:rsidP="00301038">
      <w:pPr>
        <w:pStyle w:val="ListParagraph"/>
        <w:numPr>
          <w:ilvl w:val="0"/>
          <w:numId w:val="18"/>
        </w:numPr>
        <w:spacing w:after="0" w:line="240" w:lineRule="auto"/>
        <w:contextualSpacing w:val="0"/>
        <w:rPr>
          <w:rFonts w:ascii="Arial" w:hAnsi="Arial" w:cs="Arial"/>
          <w:sz w:val="24"/>
          <w:szCs w:val="24"/>
        </w:rPr>
      </w:pPr>
      <w:r w:rsidRPr="00BB29D0">
        <w:rPr>
          <w:rFonts w:ascii="Arial" w:hAnsi="Arial" w:cs="Arial"/>
          <w:sz w:val="24"/>
          <w:szCs w:val="24"/>
        </w:rPr>
        <w:t>Undertake other duties as may be required, commensurate with the post’s grading or general level of responsibility, within the Association</w:t>
      </w:r>
    </w:p>
    <w:p w14:paraId="416E0CE8" w14:textId="77777777" w:rsidR="00AB1FD7" w:rsidRPr="00A80239" w:rsidRDefault="00AB1FD7" w:rsidP="00A80239">
      <w:pPr>
        <w:keepNext/>
        <w:spacing w:after="0" w:line="240" w:lineRule="auto"/>
        <w:outlineLvl w:val="1"/>
        <w:rPr>
          <w:rFonts w:ascii="Arial Rounded MT Bold" w:eastAsia="Times New Roman" w:hAnsi="Arial Rounded MT Bold" w:cs="Arial"/>
          <w:b/>
          <w:bCs/>
          <w:color w:val="4F6228" w:themeColor="accent3" w:themeShade="80"/>
          <w:sz w:val="40"/>
          <w:szCs w:val="40"/>
        </w:rPr>
      </w:pPr>
    </w:p>
    <w:p w14:paraId="10F25BC4" w14:textId="77777777" w:rsidR="0090122C" w:rsidRDefault="0090122C" w:rsidP="0090122C">
      <w:pPr>
        <w:spacing w:after="0" w:line="240" w:lineRule="auto"/>
        <w:ind w:left="720"/>
        <w:jc w:val="both"/>
        <w:rPr>
          <w:rFonts w:ascii="Arial" w:eastAsia="Times New Roman" w:hAnsi="Arial" w:cs="Arial"/>
          <w:sz w:val="24"/>
          <w:szCs w:val="24"/>
        </w:rPr>
      </w:pPr>
    </w:p>
    <w:p w14:paraId="3CB7243A" w14:textId="5D07FB1B" w:rsidR="0090122C" w:rsidRDefault="0090122C" w:rsidP="0090122C">
      <w:pPr>
        <w:jc w:val="both"/>
        <w:rPr>
          <w:rFonts w:ascii="Arial" w:eastAsia="Times New Roman" w:hAnsi="Arial" w:cs="Arial"/>
          <w:sz w:val="24"/>
          <w:szCs w:val="24"/>
        </w:rPr>
      </w:pPr>
      <w:r w:rsidRPr="009768BB">
        <w:rPr>
          <w:rFonts w:ascii="Arial" w:eastAsia="Times New Roman" w:hAnsi="Arial" w:cs="Arial"/>
          <w:sz w:val="24"/>
          <w:szCs w:val="24"/>
        </w:rPr>
        <w:t xml:space="preserve"> </w:t>
      </w:r>
    </w:p>
    <w:p w14:paraId="16392DAD" w14:textId="2A9A0AC9" w:rsidR="00301038" w:rsidRDefault="00301038" w:rsidP="0090122C">
      <w:pPr>
        <w:jc w:val="both"/>
        <w:rPr>
          <w:rFonts w:ascii="Arial" w:eastAsia="Times New Roman" w:hAnsi="Arial" w:cs="Arial"/>
          <w:sz w:val="24"/>
          <w:szCs w:val="24"/>
        </w:rPr>
      </w:pPr>
    </w:p>
    <w:p w14:paraId="729C78B0" w14:textId="77CEF690" w:rsidR="00301038" w:rsidRDefault="00301038" w:rsidP="0090122C">
      <w:pPr>
        <w:jc w:val="both"/>
        <w:rPr>
          <w:rFonts w:ascii="Arial" w:eastAsia="Times New Roman" w:hAnsi="Arial" w:cs="Arial"/>
          <w:sz w:val="24"/>
          <w:szCs w:val="24"/>
        </w:rPr>
      </w:pPr>
    </w:p>
    <w:p w14:paraId="59D5F19D" w14:textId="77777777" w:rsidR="00301038" w:rsidRDefault="00301038" w:rsidP="0090122C">
      <w:pPr>
        <w:jc w:val="both"/>
        <w:rPr>
          <w:rFonts w:ascii="Arial" w:eastAsia="Times New Roman" w:hAnsi="Arial" w:cs="Arial"/>
          <w:sz w:val="24"/>
          <w:szCs w:val="24"/>
        </w:rPr>
      </w:pPr>
    </w:p>
    <w:p w14:paraId="58F59D7C" w14:textId="1E5E9389" w:rsidR="0090122C" w:rsidRDefault="0090122C" w:rsidP="0090122C">
      <w:pPr>
        <w:jc w:val="both"/>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lastRenderedPageBreak/>
        <w:t>Person Specification</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0"/>
        <w:gridCol w:w="1662"/>
        <w:gridCol w:w="606"/>
        <w:gridCol w:w="606"/>
        <w:gridCol w:w="606"/>
      </w:tblGrid>
      <w:tr w:rsidR="00301038" w:rsidRPr="00BB29D0" w14:paraId="63A57D58"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3FF796ED" w14:textId="77777777" w:rsidR="00301038" w:rsidRPr="00BB29D0" w:rsidRDefault="00301038" w:rsidP="00331BBA">
            <w:pPr>
              <w:spacing w:line="256" w:lineRule="auto"/>
              <w:jc w:val="center"/>
              <w:rPr>
                <w:rFonts w:ascii="Arial" w:eastAsia="Calibri" w:hAnsi="Arial" w:cs="Arial"/>
                <w:b/>
                <w:color w:val="FFFFFF"/>
              </w:rPr>
            </w:pPr>
          </w:p>
        </w:tc>
        <w:tc>
          <w:tcPr>
            <w:tcW w:w="1662" w:type="dxa"/>
            <w:tcBorders>
              <w:top w:val="single" w:sz="4" w:space="0" w:color="auto"/>
              <w:left w:val="single" w:sz="4" w:space="0" w:color="auto"/>
              <w:bottom w:val="single" w:sz="4" w:space="0" w:color="auto"/>
              <w:right w:val="single" w:sz="4" w:space="0" w:color="auto"/>
            </w:tcBorders>
            <w:shd w:val="clear" w:color="auto" w:fill="000000"/>
            <w:hideMark/>
          </w:tcPr>
          <w:p w14:paraId="1865D186" w14:textId="77777777" w:rsidR="00301038" w:rsidRPr="00BB29D0" w:rsidRDefault="00301038" w:rsidP="00331BBA">
            <w:pPr>
              <w:spacing w:line="256" w:lineRule="auto"/>
              <w:rPr>
                <w:rFonts w:ascii="Arial" w:eastAsia="Calibri" w:hAnsi="Arial" w:cs="Arial"/>
                <w:b/>
                <w:color w:val="FFFFFF"/>
              </w:rPr>
            </w:pPr>
            <w:r w:rsidRPr="00BB29D0">
              <w:rPr>
                <w:rFonts w:ascii="Arial" w:eastAsia="Calibri" w:hAnsi="Arial" w:cs="Arial"/>
                <w:b/>
                <w:color w:val="FFFFFF"/>
              </w:rPr>
              <w:t>Essential/ Desirable</w:t>
            </w:r>
          </w:p>
        </w:tc>
        <w:tc>
          <w:tcPr>
            <w:tcW w:w="606" w:type="dxa"/>
            <w:tcBorders>
              <w:top w:val="single" w:sz="4" w:space="0" w:color="auto"/>
              <w:left w:val="single" w:sz="4" w:space="0" w:color="auto"/>
              <w:bottom w:val="single" w:sz="4" w:space="0" w:color="auto"/>
              <w:right w:val="single" w:sz="4" w:space="0" w:color="auto"/>
            </w:tcBorders>
            <w:shd w:val="clear" w:color="auto" w:fill="000000"/>
            <w:hideMark/>
          </w:tcPr>
          <w:p w14:paraId="1523C9D7" w14:textId="77777777" w:rsidR="00301038" w:rsidRPr="00BB29D0" w:rsidRDefault="00301038" w:rsidP="00331BBA">
            <w:pPr>
              <w:keepNext/>
              <w:keepLines/>
              <w:spacing w:before="480" w:line="256" w:lineRule="auto"/>
              <w:outlineLvl w:val="0"/>
              <w:rPr>
                <w:rFonts w:ascii="Arial" w:hAnsi="Arial" w:cs="Arial"/>
                <w:b/>
                <w:bCs/>
                <w:color w:val="FFFFFF"/>
              </w:rPr>
            </w:pPr>
            <w:r w:rsidRPr="00BB29D0">
              <w:rPr>
                <w:rFonts w:ascii="Arial" w:hAnsi="Arial" w:cs="Arial"/>
                <w:b/>
                <w:bCs/>
                <w:color w:val="FFFFFF"/>
              </w:rPr>
              <w:t xml:space="preserve">  A</w:t>
            </w:r>
          </w:p>
        </w:tc>
        <w:tc>
          <w:tcPr>
            <w:tcW w:w="606" w:type="dxa"/>
            <w:tcBorders>
              <w:top w:val="single" w:sz="4" w:space="0" w:color="auto"/>
              <w:left w:val="single" w:sz="4" w:space="0" w:color="auto"/>
              <w:bottom w:val="single" w:sz="4" w:space="0" w:color="auto"/>
              <w:right w:val="single" w:sz="4" w:space="0" w:color="auto"/>
            </w:tcBorders>
            <w:shd w:val="clear" w:color="auto" w:fill="000000"/>
            <w:hideMark/>
          </w:tcPr>
          <w:p w14:paraId="1902ED83" w14:textId="77777777" w:rsidR="00301038" w:rsidRPr="00BB29D0" w:rsidRDefault="00301038" w:rsidP="00331BBA">
            <w:pPr>
              <w:keepNext/>
              <w:keepLines/>
              <w:spacing w:before="480" w:line="256" w:lineRule="auto"/>
              <w:outlineLvl w:val="0"/>
              <w:rPr>
                <w:rFonts w:ascii="Arial" w:hAnsi="Arial" w:cs="Arial"/>
                <w:b/>
                <w:bCs/>
                <w:color w:val="FFFFFF"/>
              </w:rPr>
            </w:pPr>
            <w:r w:rsidRPr="00BB29D0">
              <w:rPr>
                <w:rFonts w:ascii="Arial" w:hAnsi="Arial" w:cs="Arial"/>
                <w:b/>
                <w:bCs/>
                <w:color w:val="FFFFFF"/>
              </w:rPr>
              <w:t xml:space="preserve">  I</w:t>
            </w:r>
          </w:p>
        </w:tc>
        <w:tc>
          <w:tcPr>
            <w:tcW w:w="606" w:type="dxa"/>
            <w:tcBorders>
              <w:top w:val="single" w:sz="4" w:space="0" w:color="auto"/>
              <w:left w:val="single" w:sz="4" w:space="0" w:color="auto"/>
              <w:bottom w:val="single" w:sz="4" w:space="0" w:color="auto"/>
              <w:right w:val="single" w:sz="4" w:space="0" w:color="auto"/>
            </w:tcBorders>
            <w:shd w:val="clear" w:color="auto" w:fill="000000"/>
            <w:hideMark/>
          </w:tcPr>
          <w:p w14:paraId="205E7B1B" w14:textId="77777777" w:rsidR="00301038" w:rsidRPr="00BB29D0" w:rsidRDefault="00301038" w:rsidP="00331BBA">
            <w:pPr>
              <w:keepNext/>
              <w:keepLines/>
              <w:spacing w:before="480" w:line="256" w:lineRule="auto"/>
              <w:outlineLvl w:val="0"/>
              <w:rPr>
                <w:rFonts w:ascii="Arial" w:hAnsi="Arial" w:cs="Arial"/>
                <w:b/>
                <w:bCs/>
                <w:color w:val="FFFFFF"/>
              </w:rPr>
            </w:pPr>
            <w:r w:rsidRPr="00BB29D0">
              <w:rPr>
                <w:rFonts w:ascii="Arial" w:hAnsi="Arial" w:cs="Arial"/>
                <w:b/>
                <w:bCs/>
                <w:color w:val="FFFFFF"/>
              </w:rPr>
              <w:t xml:space="preserve"> P</w:t>
            </w:r>
          </w:p>
        </w:tc>
      </w:tr>
      <w:tr w:rsidR="00301038" w:rsidRPr="00BB29D0" w14:paraId="5A17462E"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EC67E32" w14:textId="77777777" w:rsidR="00301038" w:rsidRDefault="00301038" w:rsidP="00331BBA">
            <w:pPr>
              <w:spacing w:line="256" w:lineRule="auto"/>
              <w:rPr>
                <w:rFonts w:ascii="Arial" w:eastAsia="Calibri" w:hAnsi="Arial" w:cs="Arial"/>
                <w:b/>
                <w:sz w:val="24"/>
                <w:szCs w:val="24"/>
                <w:u w:val="single"/>
              </w:rPr>
            </w:pPr>
            <w:r>
              <w:rPr>
                <w:rFonts w:ascii="Arial" w:eastAsia="Calibri" w:hAnsi="Arial" w:cs="Arial"/>
                <w:b/>
                <w:sz w:val="24"/>
                <w:szCs w:val="24"/>
                <w:u w:val="single"/>
              </w:rPr>
              <w:t>Qualifications</w:t>
            </w:r>
          </w:p>
        </w:tc>
        <w:tc>
          <w:tcPr>
            <w:tcW w:w="1662" w:type="dxa"/>
            <w:tcBorders>
              <w:top w:val="single" w:sz="4" w:space="0" w:color="auto"/>
              <w:left w:val="single" w:sz="4" w:space="0" w:color="auto"/>
              <w:bottom w:val="single" w:sz="4" w:space="0" w:color="auto"/>
              <w:right w:val="single" w:sz="4" w:space="0" w:color="auto"/>
            </w:tcBorders>
          </w:tcPr>
          <w:p w14:paraId="7FE42D36" w14:textId="77777777" w:rsidR="00301038" w:rsidRDefault="00301038" w:rsidP="00331BBA">
            <w:pPr>
              <w:spacing w:line="256" w:lineRule="auto"/>
              <w:jc w:val="center"/>
              <w:rPr>
                <w:rFonts w:ascii="Arial" w:eastAsia="Calibri" w:hAnsi="Arial" w:cs="Arial"/>
                <w:b/>
              </w:rPr>
            </w:pPr>
          </w:p>
        </w:tc>
        <w:tc>
          <w:tcPr>
            <w:tcW w:w="606" w:type="dxa"/>
            <w:tcBorders>
              <w:top w:val="single" w:sz="4" w:space="0" w:color="auto"/>
              <w:left w:val="single" w:sz="4" w:space="0" w:color="auto"/>
              <w:bottom w:val="single" w:sz="4" w:space="0" w:color="auto"/>
              <w:right w:val="single" w:sz="4" w:space="0" w:color="auto"/>
            </w:tcBorders>
          </w:tcPr>
          <w:p w14:paraId="6FA763C8" w14:textId="77777777" w:rsidR="00301038" w:rsidRDefault="00301038" w:rsidP="00331BBA">
            <w:pPr>
              <w:spacing w:line="256" w:lineRule="auto"/>
              <w:jc w:val="center"/>
              <w:rPr>
                <w:rFonts w:ascii="Arial" w:eastAsia="Calibri" w:hAnsi="Arial" w:cs="Arial"/>
                <w:b/>
              </w:rPr>
            </w:pPr>
          </w:p>
        </w:tc>
        <w:tc>
          <w:tcPr>
            <w:tcW w:w="606" w:type="dxa"/>
            <w:tcBorders>
              <w:top w:val="single" w:sz="4" w:space="0" w:color="auto"/>
              <w:left w:val="single" w:sz="4" w:space="0" w:color="auto"/>
              <w:bottom w:val="single" w:sz="4" w:space="0" w:color="auto"/>
              <w:right w:val="single" w:sz="4" w:space="0" w:color="auto"/>
            </w:tcBorders>
          </w:tcPr>
          <w:p w14:paraId="03ABD08B" w14:textId="77777777" w:rsidR="00301038" w:rsidRDefault="00301038" w:rsidP="00331BBA">
            <w:pPr>
              <w:spacing w:line="256" w:lineRule="auto"/>
              <w:jc w:val="center"/>
              <w:rPr>
                <w:rFonts w:ascii="Arial" w:eastAsia="Calibri" w:hAnsi="Arial" w:cs="Arial"/>
                <w:b/>
              </w:rPr>
            </w:pPr>
          </w:p>
        </w:tc>
        <w:tc>
          <w:tcPr>
            <w:tcW w:w="606" w:type="dxa"/>
            <w:tcBorders>
              <w:top w:val="single" w:sz="4" w:space="0" w:color="auto"/>
              <w:left w:val="single" w:sz="4" w:space="0" w:color="auto"/>
              <w:bottom w:val="single" w:sz="4" w:space="0" w:color="auto"/>
              <w:right w:val="single" w:sz="4" w:space="0" w:color="auto"/>
            </w:tcBorders>
          </w:tcPr>
          <w:p w14:paraId="716C12B9" w14:textId="77777777" w:rsidR="00301038" w:rsidRDefault="00301038" w:rsidP="00331BBA">
            <w:pPr>
              <w:spacing w:line="256" w:lineRule="auto"/>
              <w:jc w:val="center"/>
              <w:rPr>
                <w:rFonts w:ascii="Arial" w:eastAsia="Calibri" w:hAnsi="Arial" w:cs="Arial"/>
                <w:b/>
              </w:rPr>
            </w:pPr>
          </w:p>
        </w:tc>
      </w:tr>
      <w:tr w:rsidR="00301038" w:rsidRPr="00BB29D0" w14:paraId="5A6AB34A"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49EC4008" w14:textId="77777777" w:rsidR="00301038" w:rsidRDefault="00301038" w:rsidP="00331BBA">
            <w:pPr>
              <w:spacing w:line="256" w:lineRule="auto"/>
              <w:rPr>
                <w:rFonts w:ascii="Arial" w:eastAsia="Calibri" w:hAnsi="Arial" w:cs="Arial"/>
                <w:sz w:val="24"/>
                <w:szCs w:val="24"/>
              </w:rPr>
            </w:pPr>
            <w:r>
              <w:rPr>
                <w:rFonts w:ascii="Arial" w:hAnsi="Arial" w:cs="Arial"/>
                <w:sz w:val="24"/>
                <w:szCs w:val="24"/>
                <w:lang w:eastAsia="en-GB"/>
              </w:rPr>
              <w:t>GCSE education or equivalent through relevant training/experience.</w:t>
            </w:r>
          </w:p>
        </w:tc>
        <w:tc>
          <w:tcPr>
            <w:tcW w:w="1662" w:type="dxa"/>
            <w:tcBorders>
              <w:top w:val="single" w:sz="4" w:space="0" w:color="auto"/>
              <w:left w:val="single" w:sz="4" w:space="0" w:color="auto"/>
              <w:bottom w:val="single" w:sz="4" w:space="0" w:color="auto"/>
              <w:right w:val="single" w:sz="4" w:space="0" w:color="auto"/>
            </w:tcBorders>
            <w:hideMark/>
          </w:tcPr>
          <w:p w14:paraId="07614D46"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3ADE2C27"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7850B712"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B8C24C0" w14:textId="77777777" w:rsidR="00301038" w:rsidRDefault="00301038" w:rsidP="00331BBA">
            <w:pPr>
              <w:spacing w:line="256" w:lineRule="auto"/>
              <w:jc w:val="center"/>
              <w:rPr>
                <w:rFonts w:ascii="Arial" w:eastAsia="Calibri" w:hAnsi="Arial" w:cs="Arial"/>
              </w:rPr>
            </w:pPr>
          </w:p>
        </w:tc>
      </w:tr>
      <w:tr w:rsidR="00301038" w:rsidRPr="00BB29D0" w14:paraId="67495860"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4A6CFA0B" w14:textId="77777777" w:rsidR="00301038" w:rsidRDefault="00301038" w:rsidP="00331BBA">
            <w:pPr>
              <w:spacing w:line="256" w:lineRule="auto"/>
              <w:rPr>
                <w:rFonts w:ascii="Arial" w:hAnsi="Arial" w:cs="Arial"/>
                <w:sz w:val="24"/>
                <w:szCs w:val="24"/>
                <w:lang w:eastAsia="en-GB"/>
              </w:rPr>
            </w:pPr>
            <w:r>
              <w:rPr>
                <w:rFonts w:ascii="Arial" w:eastAsia="Calibri" w:hAnsi="Arial" w:cs="Arial"/>
                <w:sz w:val="24"/>
                <w:szCs w:val="24"/>
              </w:rPr>
              <w:t xml:space="preserve">Formal building/surveying qualification </w:t>
            </w:r>
          </w:p>
        </w:tc>
        <w:tc>
          <w:tcPr>
            <w:tcW w:w="1662" w:type="dxa"/>
            <w:tcBorders>
              <w:top w:val="single" w:sz="4" w:space="0" w:color="auto"/>
              <w:left w:val="single" w:sz="4" w:space="0" w:color="auto"/>
              <w:bottom w:val="single" w:sz="4" w:space="0" w:color="auto"/>
              <w:right w:val="single" w:sz="4" w:space="0" w:color="auto"/>
            </w:tcBorders>
            <w:hideMark/>
          </w:tcPr>
          <w:p w14:paraId="51C161DE"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02D474BE"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2B8F508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3410102D" w14:textId="77777777" w:rsidR="00301038" w:rsidRDefault="00301038" w:rsidP="00331BBA">
            <w:pPr>
              <w:spacing w:line="256" w:lineRule="auto"/>
              <w:jc w:val="center"/>
              <w:rPr>
                <w:rFonts w:ascii="Arial" w:eastAsia="Calibri" w:hAnsi="Arial" w:cs="Arial"/>
              </w:rPr>
            </w:pPr>
          </w:p>
        </w:tc>
      </w:tr>
      <w:tr w:rsidR="00301038" w:rsidRPr="00BB29D0" w14:paraId="557AD457"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03D04667"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shd w:val="clear" w:color="auto" w:fill="000000"/>
          </w:tcPr>
          <w:p w14:paraId="682983A1"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1BABA9C2"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239C2B07"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392B842F" w14:textId="77777777" w:rsidR="00301038" w:rsidRDefault="00301038" w:rsidP="00331BBA">
            <w:pPr>
              <w:spacing w:line="256" w:lineRule="auto"/>
              <w:jc w:val="center"/>
              <w:rPr>
                <w:rFonts w:ascii="Arial" w:eastAsia="Calibri" w:hAnsi="Arial" w:cs="Arial"/>
              </w:rPr>
            </w:pPr>
          </w:p>
        </w:tc>
      </w:tr>
      <w:tr w:rsidR="00301038" w:rsidRPr="00BB29D0" w14:paraId="2AB64D6B"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64310291" w14:textId="77777777" w:rsidR="00301038" w:rsidRDefault="00301038" w:rsidP="00331BBA">
            <w:pPr>
              <w:spacing w:line="256" w:lineRule="auto"/>
              <w:rPr>
                <w:rFonts w:ascii="Arial" w:eastAsia="Calibri" w:hAnsi="Arial" w:cs="Arial"/>
                <w:b/>
                <w:sz w:val="24"/>
                <w:szCs w:val="24"/>
                <w:u w:val="single"/>
              </w:rPr>
            </w:pPr>
            <w:r>
              <w:rPr>
                <w:rFonts w:ascii="Arial" w:eastAsia="Calibri" w:hAnsi="Arial" w:cs="Arial"/>
                <w:b/>
                <w:sz w:val="24"/>
                <w:szCs w:val="24"/>
                <w:u w:val="single"/>
              </w:rPr>
              <w:t>Experience</w:t>
            </w:r>
          </w:p>
        </w:tc>
        <w:tc>
          <w:tcPr>
            <w:tcW w:w="1662" w:type="dxa"/>
            <w:tcBorders>
              <w:top w:val="single" w:sz="4" w:space="0" w:color="auto"/>
              <w:left w:val="single" w:sz="4" w:space="0" w:color="auto"/>
              <w:bottom w:val="single" w:sz="4" w:space="0" w:color="auto"/>
              <w:right w:val="single" w:sz="4" w:space="0" w:color="auto"/>
            </w:tcBorders>
          </w:tcPr>
          <w:p w14:paraId="473C6345"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72B92BCD"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4D23A3A"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5010AC7E" w14:textId="77777777" w:rsidR="00301038" w:rsidRDefault="00301038" w:rsidP="00331BBA">
            <w:pPr>
              <w:spacing w:line="256" w:lineRule="auto"/>
              <w:jc w:val="center"/>
              <w:rPr>
                <w:rFonts w:ascii="Arial" w:eastAsia="Calibri" w:hAnsi="Arial" w:cs="Arial"/>
              </w:rPr>
            </w:pPr>
          </w:p>
        </w:tc>
      </w:tr>
      <w:tr w:rsidR="00301038" w:rsidRPr="00BB29D0" w14:paraId="4DFB3344"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EC4CE13" w14:textId="77777777" w:rsidR="00301038" w:rsidRPr="007374A7" w:rsidRDefault="00301038" w:rsidP="00331BBA">
            <w:pPr>
              <w:spacing w:line="256" w:lineRule="auto"/>
              <w:rPr>
                <w:rFonts w:ascii="Arial" w:eastAsia="Calibri" w:hAnsi="Arial" w:cs="Arial"/>
                <w:sz w:val="24"/>
                <w:szCs w:val="24"/>
              </w:rPr>
            </w:pPr>
            <w:r w:rsidRPr="007374A7">
              <w:rPr>
                <w:rFonts w:ascii="Arial" w:hAnsi="Arial" w:cs="Arial"/>
                <w:sz w:val="24"/>
                <w:szCs w:val="24"/>
              </w:rPr>
              <w:t>Experience of working within a maintenance environment</w:t>
            </w:r>
          </w:p>
        </w:tc>
        <w:tc>
          <w:tcPr>
            <w:tcW w:w="1662" w:type="dxa"/>
            <w:tcBorders>
              <w:top w:val="single" w:sz="4" w:space="0" w:color="auto"/>
              <w:left w:val="single" w:sz="4" w:space="0" w:color="auto"/>
              <w:bottom w:val="single" w:sz="4" w:space="0" w:color="auto"/>
              <w:right w:val="single" w:sz="4" w:space="0" w:color="auto"/>
            </w:tcBorders>
            <w:hideMark/>
          </w:tcPr>
          <w:p w14:paraId="4F227E53"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795524A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526CB140"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2ED8CB47" w14:textId="77777777" w:rsidR="00301038" w:rsidRDefault="00301038" w:rsidP="00331BBA">
            <w:pPr>
              <w:spacing w:line="256" w:lineRule="auto"/>
              <w:jc w:val="center"/>
              <w:rPr>
                <w:rFonts w:ascii="Arial" w:eastAsia="Calibri" w:hAnsi="Arial" w:cs="Arial"/>
              </w:rPr>
            </w:pPr>
          </w:p>
        </w:tc>
      </w:tr>
      <w:tr w:rsidR="00301038" w:rsidRPr="00BB29D0" w14:paraId="69A7C0C2"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38EA94B1"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Experience of working at a senior level or in an advisory capacity</w:t>
            </w:r>
          </w:p>
        </w:tc>
        <w:tc>
          <w:tcPr>
            <w:tcW w:w="1662" w:type="dxa"/>
            <w:tcBorders>
              <w:top w:val="single" w:sz="4" w:space="0" w:color="auto"/>
              <w:left w:val="single" w:sz="4" w:space="0" w:color="auto"/>
              <w:bottom w:val="single" w:sz="4" w:space="0" w:color="auto"/>
              <w:right w:val="single" w:sz="4" w:space="0" w:color="auto"/>
            </w:tcBorders>
            <w:hideMark/>
          </w:tcPr>
          <w:p w14:paraId="1A570DBD"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8B6D16C"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388CD3D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0DA763AE" w14:textId="77777777" w:rsidR="00301038" w:rsidRDefault="00301038" w:rsidP="00331BBA">
            <w:pPr>
              <w:spacing w:line="256" w:lineRule="auto"/>
              <w:jc w:val="center"/>
              <w:rPr>
                <w:rFonts w:ascii="Arial" w:eastAsia="Calibri" w:hAnsi="Arial" w:cs="Arial"/>
              </w:rPr>
            </w:pPr>
          </w:p>
        </w:tc>
      </w:tr>
      <w:tr w:rsidR="00301038" w:rsidRPr="00BB29D0" w14:paraId="4A1654D7"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639AB54E"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Experience of thinking strategically in dealing with maintenance issues</w:t>
            </w:r>
          </w:p>
        </w:tc>
        <w:tc>
          <w:tcPr>
            <w:tcW w:w="1662" w:type="dxa"/>
            <w:tcBorders>
              <w:top w:val="single" w:sz="4" w:space="0" w:color="auto"/>
              <w:left w:val="single" w:sz="4" w:space="0" w:color="auto"/>
              <w:bottom w:val="single" w:sz="4" w:space="0" w:color="auto"/>
              <w:right w:val="single" w:sz="4" w:space="0" w:color="auto"/>
            </w:tcBorders>
            <w:hideMark/>
          </w:tcPr>
          <w:p w14:paraId="412A6194"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1EE485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D5A798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12F4881C" w14:textId="77777777" w:rsidR="00301038" w:rsidRDefault="00301038" w:rsidP="00331BBA">
            <w:pPr>
              <w:spacing w:line="256" w:lineRule="auto"/>
              <w:jc w:val="center"/>
              <w:rPr>
                <w:rFonts w:ascii="Arial" w:eastAsia="Calibri" w:hAnsi="Arial" w:cs="Arial"/>
              </w:rPr>
            </w:pPr>
          </w:p>
        </w:tc>
      </w:tr>
      <w:tr w:rsidR="00301038" w:rsidRPr="00BB29D0" w14:paraId="4E1D8C49"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5C19E8F"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Experience of engaging customers in the shaping of services</w:t>
            </w:r>
          </w:p>
        </w:tc>
        <w:tc>
          <w:tcPr>
            <w:tcW w:w="1662" w:type="dxa"/>
            <w:tcBorders>
              <w:top w:val="single" w:sz="4" w:space="0" w:color="auto"/>
              <w:left w:val="single" w:sz="4" w:space="0" w:color="auto"/>
              <w:bottom w:val="single" w:sz="4" w:space="0" w:color="auto"/>
              <w:right w:val="single" w:sz="4" w:space="0" w:color="auto"/>
            </w:tcBorders>
            <w:hideMark/>
          </w:tcPr>
          <w:p w14:paraId="7FECC7B6" w14:textId="77777777" w:rsidR="00301038" w:rsidRDefault="00301038" w:rsidP="00331BBA">
            <w:pPr>
              <w:spacing w:line="256" w:lineRule="auto"/>
              <w:jc w:val="center"/>
              <w:rPr>
                <w:rFonts w:ascii="Arial" w:eastAsia="Calibri" w:hAnsi="Arial" w:cs="Arial"/>
              </w:rPr>
            </w:pPr>
            <w:r>
              <w:rPr>
                <w:rFonts w:ascii="Arial" w:eastAsia="Calibri" w:hAnsi="Arial" w:cs="Arial"/>
              </w:rPr>
              <w:t>D</w:t>
            </w:r>
          </w:p>
        </w:tc>
        <w:tc>
          <w:tcPr>
            <w:tcW w:w="606" w:type="dxa"/>
            <w:tcBorders>
              <w:top w:val="single" w:sz="4" w:space="0" w:color="auto"/>
              <w:left w:val="single" w:sz="4" w:space="0" w:color="auto"/>
              <w:bottom w:val="single" w:sz="4" w:space="0" w:color="auto"/>
              <w:right w:val="single" w:sz="4" w:space="0" w:color="auto"/>
            </w:tcBorders>
            <w:hideMark/>
          </w:tcPr>
          <w:p w14:paraId="39B6834F"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29D840A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6834D6B3" w14:textId="77777777" w:rsidR="00301038" w:rsidRDefault="00301038" w:rsidP="00331BBA">
            <w:pPr>
              <w:spacing w:line="256" w:lineRule="auto"/>
              <w:jc w:val="center"/>
              <w:rPr>
                <w:rFonts w:ascii="Arial" w:eastAsia="Calibri" w:hAnsi="Arial" w:cs="Arial"/>
              </w:rPr>
            </w:pPr>
          </w:p>
        </w:tc>
      </w:tr>
      <w:tr w:rsidR="00301038" w:rsidRPr="00BB29D0" w14:paraId="18A3B76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E9B9EA4" w14:textId="77777777" w:rsidR="00301038" w:rsidRPr="008156AB" w:rsidRDefault="00301038" w:rsidP="00331BBA">
            <w:pPr>
              <w:spacing w:line="256" w:lineRule="auto"/>
              <w:rPr>
                <w:rFonts w:ascii="Arial" w:hAnsi="Arial" w:cs="Arial"/>
                <w:sz w:val="24"/>
                <w:szCs w:val="24"/>
              </w:rPr>
            </w:pPr>
            <w:r>
              <w:rPr>
                <w:rFonts w:ascii="Arial" w:hAnsi="Arial" w:cs="Arial"/>
                <w:sz w:val="24"/>
                <w:szCs w:val="24"/>
              </w:rPr>
              <w:t xml:space="preserve">Experience of </w:t>
            </w:r>
            <w:r w:rsidRPr="008156AB">
              <w:rPr>
                <w:rFonts w:ascii="Arial" w:hAnsi="Arial" w:cs="Arial"/>
                <w:sz w:val="24"/>
                <w:szCs w:val="24"/>
              </w:rPr>
              <w:t>design</w:t>
            </w:r>
            <w:r>
              <w:rPr>
                <w:rFonts w:ascii="Arial" w:hAnsi="Arial" w:cs="Arial"/>
                <w:sz w:val="24"/>
                <w:szCs w:val="24"/>
              </w:rPr>
              <w:t>ing schemes</w:t>
            </w:r>
            <w:r w:rsidRPr="008156AB">
              <w:rPr>
                <w:rFonts w:ascii="Arial" w:hAnsi="Arial" w:cs="Arial"/>
                <w:sz w:val="24"/>
                <w:szCs w:val="24"/>
              </w:rPr>
              <w:t xml:space="preserve"> with costing, program</w:t>
            </w:r>
            <w:r>
              <w:rPr>
                <w:rFonts w:ascii="Arial" w:hAnsi="Arial" w:cs="Arial"/>
                <w:sz w:val="24"/>
                <w:szCs w:val="24"/>
              </w:rPr>
              <w:t>m</w:t>
            </w:r>
            <w:r w:rsidRPr="008156AB">
              <w:rPr>
                <w:rFonts w:ascii="Arial" w:hAnsi="Arial" w:cs="Arial"/>
                <w:sz w:val="24"/>
                <w:szCs w:val="24"/>
              </w:rPr>
              <w:t>ing projects and specification of works</w:t>
            </w:r>
          </w:p>
          <w:p w14:paraId="1321D66B"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hideMark/>
          </w:tcPr>
          <w:p w14:paraId="142B7C5F"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634F168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6C1F7CCC"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0F039CD1" w14:textId="77777777" w:rsidR="00301038" w:rsidRDefault="00301038" w:rsidP="00331BBA">
            <w:pPr>
              <w:spacing w:line="256" w:lineRule="auto"/>
              <w:jc w:val="center"/>
              <w:rPr>
                <w:rFonts w:ascii="Arial" w:eastAsia="Calibri" w:hAnsi="Arial" w:cs="Arial"/>
              </w:rPr>
            </w:pPr>
          </w:p>
        </w:tc>
      </w:tr>
      <w:tr w:rsidR="00301038" w:rsidRPr="00BB29D0" w14:paraId="0A828DB5"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BBF83BE" w14:textId="77777777" w:rsidR="00301038" w:rsidRPr="008156AB" w:rsidRDefault="00301038" w:rsidP="00331BBA">
            <w:pPr>
              <w:spacing w:line="256" w:lineRule="auto"/>
              <w:rPr>
                <w:rFonts w:ascii="Arial" w:hAnsi="Arial" w:cs="Arial"/>
                <w:sz w:val="24"/>
                <w:szCs w:val="24"/>
              </w:rPr>
            </w:pPr>
            <w:r w:rsidRPr="008156AB">
              <w:rPr>
                <w:rFonts w:ascii="Arial" w:hAnsi="Arial" w:cs="Arial"/>
                <w:sz w:val="24"/>
                <w:szCs w:val="24"/>
              </w:rPr>
              <w:t>Experience in managing documents for tender and advise on appointing contractors</w:t>
            </w:r>
            <w:r>
              <w:rPr>
                <w:rFonts w:ascii="Arial" w:hAnsi="Arial" w:cs="Arial"/>
                <w:sz w:val="24"/>
                <w:szCs w:val="24"/>
              </w:rPr>
              <w:t>,</w:t>
            </w:r>
            <w:r w:rsidRPr="008156AB">
              <w:rPr>
                <w:rFonts w:ascii="Arial" w:hAnsi="Arial" w:cs="Arial"/>
                <w:sz w:val="24"/>
                <w:szCs w:val="24"/>
              </w:rPr>
              <w:t xml:space="preserve"> designers and procurement activity.</w:t>
            </w:r>
          </w:p>
          <w:p w14:paraId="5D2DF8FF"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hideMark/>
          </w:tcPr>
          <w:p w14:paraId="47B63AD5"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34FBE24F"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3E25BDE0"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48F217A9" w14:textId="77777777" w:rsidR="00301038" w:rsidRDefault="00301038" w:rsidP="00331BBA">
            <w:pPr>
              <w:spacing w:line="256" w:lineRule="auto"/>
              <w:jc w:val="center"/>
              <w:rPr>
                <w:rFonts w:ascii="Arial" w:eastAsia="Calibri" w:hAnsi="Arial" w:cs="Arial"/>
              </w:rPr>
            </w:pPr>
          </w:p>
        </w:tc>
      </w:tr>
      <w:tr w:rsidR="00301038" w:rsidRPr="00BB29D0" w14:paraId="7159E161"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4D830E07" w14:textId="77777777" w:rsidR="00301038" w:rsidRDefault="00301038" w:rsidP="00331BBA">
            <w:pPr>
              <w:spacing w:line="256" w:lineRule="auto"/>
              <w:rPr>
                <w:rFonts w:ascii="Arial" w:eastAsia="Calibri" w:hAnsi="Arial" w:cs="Arial"/>
                <w:b/>
                <w:sz w:val="24"/>
                <w:szCs w:val="24"/>
              </w:rPr>
            </w:pPr>
          </w:p>
        </w:tc>
        <w:tc>
          <w:tcPr>
            <w:tcW w:w="1662" w:type="dxa"/>
            <w:tcBorders>
              <w:top w:val="single" w:sz="4" w:space="0" w:color="auto"/>
              <w:left w:val="single" w:sz="4" w:space="0" w:color="auto"/>
              <w:bottom w:val="single" w:sz="4" w:space="0" w:color="auto"/>
              <w:right w:val="single" w:sz="4" w:space="0" w:color="auto"/>
            </w:tcBorders>
            <w:shd w:val="clear" w:color="auto" w:fill="000000"/>
          </w:tcPr>
          <w:p w14:paraId="37BE0201"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0F5FA394"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6313159E"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6E3138B8" w14:textId="77777777" w:rsidR="00301038" w:rsidRDefault="00301038" w:rsidP="00331BBA">
            <w:pPr>
              <w:spacing w:line="256" w:lineRule="auto"/>
              <w:jc w:val="center"/>
              <w:rPr>
                <w:rFonts w:ascii="Arial" w:eastAsia="Calibri" w:hAnsi="Arial" w:cs="Arial"/>
              </w:rPr>
            </w:pPr>
          </w:p>
        </w:tc>
      </w:tr>
      <w:tr w:rsidR="00301038" w:rsidRPr="00BB29D0" w14:paraId="0BC945AE"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0282DDE" w14:textId="77777777" w:rsidR="00301038" w:rsidRDefault="00301038" w:rsidP="00331BBA">
            <w:pPr>
              <w:spacing w:line="256" w:lineRule="auto"/>
              <w:rPr>
                <w:rFonts w:ascii="Arial" w:eastAsia="Calibri" w:hAnsi="Arial" w:cs="Arial"/>
                <w:b/>
                <w:sz w:val="24"/>
                <w:szCs w:val="24"/>
                <w:u w:val="single"/>
              </w:rPr>
            </w:pPr>
            <w:r>
              <w:rPr>
                <w:rFonts w:ascii="Arial" w:eastAsia="Calibri" w:hAnsi="Arial" w:cs="Arial"/>
                <w:b/>
                <w:sz w:val="24"/>
                <w:szCs w:val="24"/>
                <w:u w:val="single"/>
              </w:rPr>
              <w:t>Knowledge</w:t>
            </w:r>
          </w:p>
        </w:tc>
        <w:tc>
          <w:tcPr>
            <w:tcW w:w="1662" w:type="dxa"/>
            <w:tcBorders>
              <w:top w:val="single" w:sz="4" w:space="0" w:color="auto"/>
              <w:left w:val="single" w:sz="4" w:space="0" w:color="auto"/>
              <w:bottom w:val="single" w:sz="4" w:space="0" w:color="auto"/>
              <w:right w:val="single" w:sz="4" w:space="0" w:color="auto"/>
            </w:tcBorders>
          </w:tcPr>
          <w:p w14:paraId="40745937"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A8F7C54"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7DA18B3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3965A720" w14:textId="77777777" w:rsidR="00301038" w:rsidRDefault="00301038" w:rsidP="00331BBA">
            <w:pPr>
              <w:spacing w:line="256" w:lineRule="auto"/>
              <w:jc w:val="center"/>
              <w:rPr>
                <w:rFonts w:ascii="Arial" w:eastAsia="Calibri" w:hAnsi="Arial" w:cs="Arial"/>
              </w:rPr>
            </w:pPr>
          </w:p>
        </w:tc>
      </w:tr>
      <w:tr w:rsidR="00301038" w:rsidRPr="00BB29D0" w14:paraId="4A037DC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tcPr>
          <w:p w14:paraId="4382C986" w14:textId="77777777" w:rsidR="00301038" w:rsidRPr="008156AB" w:rsidRDefault="00301038" w:rsidP="00331BBA">
            <w:pPr>
              <w:spacing w:line="256" w:lineRule="auto"/>
              <w:rPr>
                <w:rFonts w:ascii="Arial" w:hAnsi="Arial" w:cs="Arial"/>
                <w:sz w:val="24"/>
                <w:szCs w:val="24"/>
              </w:rPr>
            </w:pPr>
            <w:r w:rsidRPr="008156AB">
              <w:rPr>
                <w:rFonts w:ascii="Arial" w:hAnsi="Arial" w:cs="Arial"/>
                <w:sz w:val="24"/>
                <w:szCs w:val="24"/>
              </w:rPr>
              <w:t>Knowledge of regulations, and all statutory obligations in relation to existing properties, including asbestos, legionella, defective premises, CDM</w:t>
            </w:r>
            <w:r>
              <w:rPr>
                <w:rFonts w:ascii="Arial" w:hAnsi="Arial" w:cs="Arial"/>
                <w:sz w:val="24"/>
                <w:szCs w:val="24"/>
              </w:rPr>
              <w:t>, WHQS</w:t>
            </w:r>
            <w:r w:rsidRPr="008156AB">
              <w:rPr>
                <w:rFonts w:ascii="Arial" w:hAnsi="Arial" w:cs="Arial"/>
                <w:sz w:val="24"/>
                <w:szCs w:val="24"/>
              </w:rPr>
              <w:t xml:space="preserve"> etc</w:t>
            </w:r>
          </w:p>
        </w:tc>
        <w:tc>
          <w:tcPr>
            <w:tcW w:w="1662" w:type="dxa"/>
            <w:tcBorders>
              <w:top w:val="single" w:sz="4" w:space="0" w:color="auto"/>
              <w:left w:val="single" w:sz="4" w:space="0" w:color="auto"/>
              <w:bottom w:val="single" w:sz="4" w:space="0" w:color="auto"/>
              <w:right w:val="single" w:sz="4" w:space="0" w:color="auto"/>
            </w:tcBorders>
          </w:tcPr>
          <w:p w14:paraId="0B7A050E"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6320A8B9"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76F5BBB6"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C2F34A5" w14:textId="77777777" w:rsidR="00301038" w:rsidRDefault="00301038" w:rsidP="00331BBA">
            <w:pPr>
              <w:spacing w:line="256" w:lineRule="auto"/>
              <w:jc w:val="center"/>
              <w:rPr>
                <w:rFonts w:ascii="Arial" w:eastAsia="Calibri" w:hAnsi="Arial" w:cs="Arial"/>
              </w:rPr>
            </w:pPr>
          </w:p>
        </w:tc>
      </w:tr>
      <w:tr w:rsidR="00301038" w:rsidRPr="00BB29D0" w14:paraId="07514392"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tcPr>
          <w:p w14:paraId="02FCFAFC" w14:textId="77777777" w:rsidR="00301038" w:rsidRDefault="00301038" w:rsidP="00331BBA">
            <w:pPr>
              <w:spacing w:line="256" w:lineRule="auto"/>
              <w:rPr>
                <w:rFonts w:ascii="Arial" w:hAnsi="Arial" w:cs="Arial"/>
                <w:sz w:val="24"/>
                <w:szCs w:val="24"/>
              </w:rPr>
            </w:pPr>
            <w:r w:rsidRPr="008156AB">
              <w:rPr>
                <w:rFonts w:ascii="Arial" w:hAnsi="Arial" w:cs="Arial"/>
                <w:sz w:val="24"/>
                <w:szCs w:val="24"/>
              </w:rPr>
              <w:t xml:space="preserve">Knowledge of social housing and the future challenges the sector faces </w:t>
            </w:r>
          </w:p>
        </w:tc>
        <w:tc>
          <w:tcPr>
            <w:tcW w:w="1662" w:type="dxa"/>
            <w:tcBorders>
              <w:top w:val="single" w:sz="4" w:space="0" w:color="auto"/>
              <w:left w:val="single" w:sz="4" w:space="0" w:color="auto"/>
              <w:bottom w:val="single" w:sz="4" w:space="0" w:color="auto"/>
              <w:right w:val="single" w:sz="4" w:space="0" w:color="auto"/>
            </w:tcBorders>
            <w:hideMark/>
          </w:tcPr>
          <w:p w14:paraId="3E355829"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F83E2B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219DF581"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43E019F9" w14:textId="77777777" w:rsidR="00301038" w:rsidRDefault="00301038" w:rsidP="00331BBA">
            <w:pPr>
              <w:spacing w:line="256" w:lineRule="auto"/>
              <w:jc w:val="center"/>
              <w:rPr>
                <w:rFonts w:ascii="Arial" w:eastAsia="Calibri" w:hAnsi="Arial" w:cs="Arial"/>
              </w:rPr>
            </w:pPr>
          </w:p>
        </w:tc>
      </w:tr>
      <w:tr w:rsidR="00301038" w:rsidRPr="00BB29D0" w14:paraId="404ABF8C"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tcPr>
          <w:p w14:paraId="5399F0E9" w14:textId="77777777" w:rsidR="00301038" w:rsidRDefault="00301038" w:rsidP="00331BBA">
            <w:pPr>
              <w:spacing w:line="256" w:lineRule="auto"/>
              <w:rPr>
                <w:rFonts w:ascii="Arial" w:hAnsi="Arial" w:cs="Arial"/>
                <w:sz w:val="24"/>
                <w:szCs w:val="24"/>
              </w:rPr>
            </w:pPr>
            <w:r w:rsidRPr="008156AB">
              <w:rPr>
                <w:rFonts w:ascii="Arial" w:hAnsi="Arial" w:cs="Arial"/>
                <w:sz w:val="24"/>
                <w:szCs w:val="24"/>
              </w:rPr>
              <w:t xml:space="preserve">Knowledge of identifying and analysing defects within buildings including proposals for repair </w:t>
            </w:r>
          </w:p>
        </w:tc>
        <w:tc>
          <w:tcPr>
            <w:tcW w:w="1662" w:type="dxa"/>
            <w:tcBorders>
              <w:top w:val="single" w:sz="4" w:space="0" w:color="auto"/>
              <w:left w:val="single" w:sz="4" w:space="0" w:color="auto"/>
              <w:bottom w:val="single" w:sz="4" w:space="0" w:color="auto"/>
              <w:right w:val="single" w:sz="4" w:space="0" w:color="auto"/>
            </w:tcBorders>
            <w:hideMark/>
          </w:tcPr>
          <w:p w14:paraId="53BBEF50"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6BD8B3A4"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37083C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3E7C4408"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55AA086D"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tcPr>
          <w:p w14:paraId="0EA33322" w14:textId="77777777" w:rsidR="00301038" w:rsidRDefault="00301038" w:rsidP="00331BBA">
            <w:pPr>
              <w:spacing w:line="256" w:lineRule="auto"/>
              <w:rPr>
                <w:rFonts w:ascii="Arial" w:eastAsia="Calibri" w:hAnsi="Arial" w:cs="Arial"/>
                <w:sz w:val="24"/>
                <w:szCs w:val="24"/>
              </w:rPr>
            </w:pPr>
            <w:r>
              <w:rPr>
                <w:rFonts w:ascii="Arial" w:hAnsi="Arial" w:cs="Arial"/>
                <w:sz w:val="24"/>
                <w:szCs w:val="24"/>
              </w:rPr>
              <w:t>Knowledge</w:t>
            </w:r>
            <w:r w:rsidRPr="008156AB">
              <w:rPr>
                <w:rFonts w:ascii="Arial" w:hAnsi="Arial" w:cs="Arial"/>
                <w:sz w:val="24"/>
                <w:szCs w:val="24"/>
              </w:rPr>
              <w:t xml:space="preserve"> of energy efficient homes, environmental impacts and sustainable construction</w:t>
            </w:r>
          </w:p>
        </w:tc>
        <w:tc>
          <w:tcPr>
            <w:tcW w:w="1662" w:type="dxa"/>
            <w:tcBorders>
              <w:top w:val="single" w:sz="4" w:space="0" w:color="auto"/>
              <w:left w:val="single" w:sz="4" w:space="0" w:color="auto"/>
              <w:bottom w:val="single" w:sz="4" w:space="0" w:color="auto"/>
              <w:right w:val="single" w:sz="4" w:space="0" w:color="auto"/>
            </w:tcBorders>
            <w:hideMark/>
          </w:tcPr>
          <w:p w14:paraId="25ED4797"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AE03417"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263B0DB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428A7B5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75AFA911"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77121F4D"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lastRenderedPageBreak/>
              <w:t xml:space="preserve">Understanding and commitment to equality and diversity </w:t>
            </w:r>
          </w:p>
        </w:tc>
        <w:tc>
          <w:tcPr>
            <w:tcW w:w="1662" w:type="dxa"/>
            <w:tcBorders>
              <w:top w:val="single" w:sz="4" w:space="0" w:color="auto"/>
              <w:left w:val="single" w:sz="4" w:space="0" w:color="auto"/>
              <w:bottom w:val="single" w:sz="4" w:space="0" w:color="auto"/>
              <w:right w:val="single" w:sz="4" w:space="0" w:color="auto"/>
            </w:tcBorders>
            <w:hideMark/>
          </w:tcPr>
          <w:p w14:paraId="0D47C7C9"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5C81269"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3776F5F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69C640C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0A2E7ECB"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6EF5F9C4"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Health and safety and data protection polices and legislation applicable to the role.</w:t>
            </w:r>
          </w:p>
        </w:tc>
        <w:tc>
          <w:tcPr>
            <w:tcW w:w="1662" w:type="dxa"/>
            <w:tcBorders>
              <w:top w:val="single" w:sz="4" w:space="0" w:color="auto"/>
              <w:left w:val="single" w:sz="4" w:space="0" w:color="auto"/>
              <w:bottom w:val="single" w:sz="4" w:space="0" w:color="auto"/>
              <w:right w:val="single" w:sz="4" w:space="0" w:color="auto"/>
            </w:tcBorders>
            <w:hideMark/>
          </w:tcPr>
          <w:p w14:paraId="6D7BD980" w14:textId="77777777" w:rsidR="00301038" w:rsidRDefault="00301038" w:rsidP="00331BBA">
            <w:pPr>
              <w:spacing w:line="256" w:lineRule="auto"/>
              <w:jc w:val="center"/>
              <w:rPr>
                <w:rFonts w:ascii="Arial" w:eastAsia="Calibri" w:hAnsi="Arial" w:cs="Arial"/>
              </w:rPr>
            </w:pPr>
            <w:r>
              <w:rPr>
                <w:rFonts w:ascii="Arial" w:eastAsia="Calibri" w:hAnsi="Arial" w:cs="Arial"/>
              </w:rPr>
              <w:t>D</w:t>
            </w:r>
          </w:p>
        </w:tc>
        <w:tc>
          <w:tcPr>
            <w:tcW w:w="606" w:type="dxa"/>
            <w:tcBorders>
              <w:top w:val="single" w:sz="4" w:space="0" w:color="auto"/>
              <w:left w:val="single" w:sz="4" w:space="0" w:color="auto"/>
              <w:bottom w:val="single" w:sz="4" w:space="0" w:color="auto"/>
              <w:right w:val="single" w:sz="4" w:space="0" w:color="auto"/>
            </w:tcBorders>
            <w:hideMark/>
          </w:tcPr>
          <w:p w14:paraId="4353E2BC"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042E1B0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7D0392E"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330EBB2B"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34C2E692"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shd w:val="clear" w:color="auto" w:fill="000000"/>
          </w:tcPr>
          <w:p w14:paraId="34144B0D"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09900DAA"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7668E15C"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309A85E0" w14:textId="77777777" w:rsidR="00301038" w:rsidRDefault="00301038" w:rsidP="00331BBA">
            <w:pPr>
              <w:spacing w:line="256" w:lineRule="auto"/>
              <w:jc w:val="center"/>
              <w:rPr>
                <w:rFonts w:ascii="Arial" w:eastAsia="Calibri" w:hAnsi="Arial" w:cs="Arial"/>
              </w:rPr>
            </w:pPr>
          </w:p>
        </w:tc>
      </w:tr>
      <w:tr w:rsidR="00301038" w:rsidRPr="00BB29D0" w14:paraId="02A09775"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72F1D76" w14:textId="77777777" w:rsidR="00301038" w:rsidRDefault="00301038" w:rsidP="00331BBA">
            <w:pPr>
              <w:spacing w:line="256" w:lineRule="auto"/>
              <w:rPr>
                <w:rFonts w:ascii="Arial" w:eastAsia="Calibri" w:hAnsi="Arial" w:cs="Arial"/>
                <w:b/>
                <w:sz w:val="24"/>
                <w:szCs w:val="24"/>
                <w:u w:val="single"/>
              </w:rPr>
            </w:pPr>
            <w:r>
              <w:rPr>
                <w:rFonts w:ascii="Arial" w:eastAsia="Calibri" w:hAnsi="Arial" w:cs="Arial"/>
                <w:b/>
                <w:sz w:val="24"/>
                <w:szCs w:val="24"/>
                <w:u w:val="single"/>
              </w:rPr>
              <w:t>Skills</w:t>
            </w:r>
          </w:p>
        </w:tc>
        <w:tc>
          <w:tcPr>
            <w:tcW w:w="1662" w:type="dxa"/>
            <w:tcBorders>
              <w:top w:val="single" w:sz="4" w:space="0" w:color="auto"/>
              <w:left w:val="single" w:sz="4" w:space="0" w:color="auto"/>
              <w:bottom w:val="single" w:sz="4" w:space="0" w:color="auto"/>
              <w:right w:val="single" w:sz="4" w:space="0" w:color="auto"/>
            </w:tcBorders>
          </w:tcPr>
          <w:p w14:paraId="458A2497"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5FAA7DD6"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2AAA517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6302EF3B" w14:textId="77777777" w:rsidR="00301038" w:rsidRDefault="00301038" w:rsidP="00331BBA">
            <w:pPr>
              <w:spacing w:line="256" w:lineRule="auto"/>
              <w:jc w:val="center"/>
              <w:rPr>
                <w:rFonts w:ascii="Arial" w:eastAsia="Calibri" w:hAnsi="Arial" w:cs="Arial"/>
              </w:rPr>
            </w:pPr>
          </w:p>
        </w:tc>
      </w:tr>
      <w:tr w:rsidR="00301038" w:rsidRPr="00BB29D0" w14:paraId="629B28DF"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tcPr>
          <w:p w14:paraId="65DF21FE" w14:textId="77777777" w:rsidR="00301038" w:rsidRPr="00E21B48" w:rsidRDefault="00301038" w:rsidP="00331BBA">
            <w:pPr>
              <w:spacing w:line="256" w:lineRule="auto"/>
              <w:rPr>
                <w:rFonts w:ascii="Arial" w:eastAsia="Calibri" w:hAnsi="Arial" w:cs="Arial"/>
                <w:sz w:val="24"/>
                <w:szCs w:val="24"/>
              </w:rPr>
            </w:pPr>
            <w:r w:rsidRPr="00E21B48">
              <w:rPr>
                <w:rFonts w:ascii="Arial" w:hAnsi="Arial" w:cs="Arial"/>
                <w:sz w:val="24"/>
                <w:szCs w:val="24"/>
              </w:rPr>
              <w:t>Ability to carry out feasibility studies</w:t>
            </w:r>
          </w:p>
        </w:tc>
        <w:tc>
          <w:tcPr>
            <w:tcW w:w="1662" w:type="dxa"/>
            <w:tcBorders>
              <w:top w:val="single" w:sz="4" w:space="0" w:color="auto"/>
              <w:left w:val="single" w:sz="4" w:space="0" w:color="auto"/>
              <w:bottom w:val="single" w:sz="4" w:space="0" w:color="auto"/>
              <w:right w:val="single" w:sz="4" w:space="0" w:color="auto"/>
            </w:tcBorders>
          </w:tcPr>
          <w:p w14:paraId="3C27F9D9"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tcPr>
          <w:p w14:paraId="64A8CBE0"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3AA24C9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7F61B64A"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2CED5EA0"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757BD3BE"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Ability and confidence to offer advice and assistance to other members of the team.</w:t>
            </w:r>
          </w:p>
        </w:tc>
        <w:tc>
          <w:tcPr>
            <w:tcW w:w="1662" w:type="dxa"/>
            <w:tcBorders>
              <w:top w:val="single" w:sz="4" w:space="0" w:color="auto"/>
              <w:left w:val="single" w:sz="4" w:space="0" w:color="auto"/>
              <w:bottom w:val="single" w:sz="4" w:space="0" w:color="auto"/>
              <w:right w:val="single" w:sz="4" w:space="0" w:color="auto"/>
            </w:tcBorders>
            <w:hideMark/>
          </w:tcPr>
          <w:p w14:paraId="2A770CF9"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34396421"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18C31E4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106C7C68"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60B1CEFF"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953E67C"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 xml:space="preserve">Able to effectively communicate with customers and understand their needs </w:t>
            </w:r>
          </w:p>
        </w:tc>
        <w:tc>
          <w:tcPr>
            <w:tcW w:w="1662" w:type="dxa"/>
            <w:tcBorders>
              <w:top w:val="single" w:sz="4" w:space="0" w:color="auto"/>
              <w:left w:val="single" w:sz="4" w:space="0" w:color="auto"/>
              <w:bottom w:val="single" w:sz="4" w:space="0" w:color="auto"/>
              <w:right w:val="single" w:sz="4" w:space="0" w:color="auto"/>
            </w:tcBorders>
            <w:hideMark/>
          </w:tcPr>
          <w:p w14:paraId="12BDEC08"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B149F3D"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012DA0B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4E7B0669"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20603F6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05F04AD"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Effective time management skills. Able to work effectively under pressure, organise priorities and deliver objectives on time</w:t>
            </w:r>
          </w:p>
        </w:tc>
        <w:tc>
          <w:tcPr>
            <w:tcW w:w="1662" w:type="dxa"/>
            <w:tcBorders>
              <w:top w:val="single" w:sz="4" w:space="0" w:color="auto"/>
              <w:left w:val="single" w:sz="4" w:space="0" w:color="auto"/>
              <w:bottom w:val="single" w:sz="4" w:space="0" w:color="auto"/>
              <w:right w:val="single" w:sz="4" w:space="0" w:color="auto"/>
            </w:tcBorders>
            <w:hideMark/>
          </w:tcPr>
          <w:p w14:paraId="784313DF"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405E469A"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BC74DB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27FC980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4DAED427"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76CE826"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Excellent verbal and written communication skills.</w:t>
            </w:r>
          </w:p>
        </w:tc>
        <w:tc>
          <w:tcPr>
            <w:tcW w:w="1662" w:type="dxa"/>
            <w:tcBorders>
              <w:top w:val="single" w:sz="4" w:space="0" w:color="auto"/>
              <w:left w:val="single" w:sz="4" w:space="0" w:color="auto"/>
              <w:bottom w:val="single" w:sz="4" w:space="0" w:color="auto"/>
              <w:right w:val="single" w:sz="4" w:space="0" w:color="auto"/>
            </w:tcBorders>
            <w:hideMark/>
          </w:tcPr>
          <w:p w14:paraId="1812C735"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tcPr>
          <w:p w14:paraId="23710815"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hideMark/>
          </w:tcPr>
          <w:p w14:paraId="424FE09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0D67442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297AD547"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470DAE4A"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Confident IT user</w:t>
            </w:r>
          </w:p>
        </w:tc>
        <w:tc>
          <w:tcPr>
            <w:tcW w:w="1662" w:type="dxa"/>
            <w:tcBorders>
              <w:top w:val="single" w:sz="4" w:space="0" w:color="auto"/>
              <w:left w:val="single" w:sz="4" w:space="0" w:color="auto"/>
              <w:bottom w:val="single" w:sz="4" w:space="0" w:color="auto"/>
              <w:right w:val="single" w:sz="4" w:space="0" w:color="auto"/>
            </w:tcBorders>
            <w:hideMark/>
          </w:tcPr>
          <w:p w14:paraId="72E429B7"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362153B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379514E8"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6D4FCD10"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62F6BE7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6854BF03"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Effective and positive relationships and networks with internal and external stakeholders.</w:t>
            </w:r>
          </w:p>
        </w:tc>
        <w:tc>
          <w:tcPr>
            <w:tcW w:w="1662" w:type="dxa"/>
            <w:tcBorders>
              <w:top w:val="single" w:sz="4" w:space="0" w:color="auto"/>
              <w:left w:val="single" w:sz="4" w:space="0" w:color="auto"/>
              <w:bottom w:val="single" w:sz="4" w:space="0" w:color="auto"/>
              <w:right w:val="single" w:sz="4" w:space="0" w:color="auto"/>
            </w:tcBorders>
            <w:hideMark/>
          </w:tcPr>
          <w:p w14:paraId="1630B51A"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65A0663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557DEF3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5B4E393D"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55C171DF"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EF5A4E3"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Ability to improve on and find new ways of working to improve efficiency and effectiveness.</w:t>
            </w:r>
          </w:p>
        </w:tc>
        <w:tc>
          <w:tcPr>
            <w:tcW w:w="1662" w:type="dxa"/>
            <w:tcBorders>
              <w:top w:val="single" w:sz="4" w:space="0" w:color="auto"/>
              <w:left w:val="single" w:sz="4" w:space="0" w:color="auto"/>
              <w:bottom w:val="single" w:sz="4" w:space="0" w:color="auto"/>
              <w:right w:val="single" w:sz="4" w:space="0" w:color="auto"/>
            </w:tcBorders>
            <w:hideMark/>
          </w:tcPr>
          <w:p w14:paraId="20C36126"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0272A9A1"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03E22928"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1651A8B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5F244459"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793A51F6"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Effectively deal with conflict and potentially aggressive/volatile situations involving customers.</w:t>
            </w:r>
          </w:p>
        </w:tc>
        <w:tc>
          <w:tcPr>
            <w:tcW w:w="1662" w:type="dxa"/>
            <w:tcBorders>
              <w:top w:val="single" w:sz="4" w:space="0" w:color="auto"/>
              <w:left w:val="single" w:sz="4" w:space="0" w:color="auto"/>
              <w:bottom w:val="single" w:sz="4" w:space="0" w:color="auto"/>
              <w:right w:val="single" w:sz="4" w:space="0" w:color="auto"/>
            </w:tcBorders>
            <w:hideMark/>
          </w:tcPr>
          <w:p w14:paraId="4D6739B6"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0C1DD1F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6F0C91D9"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hideMark/>
          </w:tcPr>
          <w:p w14:paraId="5044169C"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1B249572"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0D5EF6D5"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Ability to analyse data and prepare reports identifying trends and improvements.</w:t>
            </w:r>
          </w:p>
        </w:tc>
        <w:tc>
          <w:tcPr>
            <w:tcW w:w="1662" w:type="dxa"/>
            <w:tcBorders>
              <w:top w:val="single" w:sz="4" w:space="0" w:color="auto"/>
              <w:left w:val="single" w:sz="4" w:space="0" w:color="auto"/>
              <w:bottom w:val="single" w:sz="4" w:space="0" w:color="auto"/>
              <w:right w:val="single" w:sz="4" w:space="0" w:color="auto"/>
            </w:tcBorders>
            <w:hideMark/>
          </w:tcPr>
          <w:p w14:paraId="0F2FFD75" w14:textId="77777777" w:rsidR="00301038" w:rsidRDefault="00301038" w:rsidP="00331BBA">
            <w:pPr>
              <w:spacing w:line="256" w:lineRule="auto"/>
              <w:jc w:val="center"/>
              <w:rPr>
                <w:rFonts w:ascii="Arial" w:eastAsia="Calibri" w:hAnsi="Arial" w:cs="Arial"/>
              </w:rPr>
            </w:pPr>
            <w:r>
              <w:rPr>
                <w:rFonts w:ascii="Arial" w:eastAsia="Calibri" w:hAnsi="Arial" w:cs="Arial"/>
              </w:rPr>
              <w:t>D</w:t>
            </w:r>
          </w:p>
        </w:tc>
        <w:tc>
          <w:tcPr>
            <w:tcW w:w="606" w:type="dxa"/>
            <w:tcBorders>
              <w:top w:val="single" w:sz="4" w:space="0" w:color="auto"/>
              <w:left w:val="single" w:sz="4" w:space="0" w:color="auto"/>
              <w:bottom w:val="single" w:sz="4" w:space="0" w:color="auto"/>
              <w:right w:val="single" w:sz="4" w:space="0" w:color="auto"/>
            </w:tcBorders>
          </w:tcPr>
          <w:p w14:paraId="3F1B2E32"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10C812F4"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668BC57F" w14:textId="77777777" w:rsidR="00301038" w:rsidRDefault="00301038" w:rsidP="00331BBA">
            <w:pPr>
              <w:spacing w:line="256" w:lineRule="auto"/>
              <w:jc w:val="center"/>
              <w:rPr>
                <w:rFonts w:ascii="Arial" w:eastAsia="Calibri" w:hAnsi="Arial" w:cs="Arial"/>
              </w:rPr>
            </w:pPr>
          </w:p>
        </w:tc>
      </w:tr>
      <w:tr w:rsidR="00301038" w:rsidRPr="00BB29D0" w14:paraId="0CF8A9B7"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6585F700"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shd w:val="clear" w:color="auto" w:fill="000000"/>
          </w:tcPr>
          <w:p w14:paraId="5F61AADE"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40E4E7C1"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289BC08A"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7A363769" w14:textId="77777777" w:rsidR="00301038" w:rsidRDefault="00301038" w:rsidP="00331BBA">
            <w:pPr>
              <w:spacing w:line="256" w:lineRule="auto"/>
              <w:jc w:val="center"/>
              <w:rPr>
                <w:rFonts w:ascii="Arial" w:eastAsia="Calibri" w:hAnsi="Arial" w:cs="Arial"/>
              </w:rPr>
            </w:pPr>
          </w:p>
        </w:tc>
      </w:tr>
      <w:tr w:rsidR="00301038" w:rsidRPr="00BB29D0" w14:paraId="79F7E6BB"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3A937A9E" w14:textId="77777777" w:rsidR="00301038" w:rsidRDefault="00301038" w:rsidP="00331BBA">
            <w:pPr>
              <w:spacing w:line="256" w:lineRule="auto"/>
              <w:rPr>
                <w:rFonts w:ascii="Arial" w:eastAsia="Calibri" w:hAnsi="Arial" w:cs="Arial"/>
                <w:b/>
                <w:sz w:val="24"/>
                <w:szCs w:val="24"/>
                <w:u w:val="single"/>
              </w:rPr>
            </w:pPr>
            <w:r>
              <w:rPr>
                <w:rFonts w:ascii="Arial" w:eastAsia="Calibri" w:hAnsi="Arial" w:cs="Arial"/>
                <w:b/>
                <w:sz w:val="24"/>
                <w:szCs w:val="24"/>
                <w:u w:val="single"/>
              </w:rPr>
              <w:t>Personal Qualities</w:t>
            </w:r>
          </w:p>
        </w:tc>
        <w:tc>
          <w:tcPr>
            <w:tcW w:w="1662" w:type="dxa"/>
            <w:tcBorders>
              <w:top w:val="single" w:sz="4" w:space="0" w:color="auto"/>
              <w:left w:val="single" w:sz="4" w:space="0" w:color="auto"/>
              <w:bottom w:val="single" w:sz="4" w:space="0" w:color="auto"/>
              <w:right w:val="single" w:sz="4" w:space="0" w:color="auto"/>
            </w:tcBorders>
          </w:tcPr>
          <w:p w14:paraId="46D3CE86"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6A6BD53"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05BA0068"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4BAE54CC" w14:textId="77777777" w:rsidR="00301038" w:rsidRDefault="00301038" w:rsidP="00331BBA">
            <w:pPr>
              <w:spacing w:line="256" w:lineRule="auto"/>
              <w:jc w:val="center"/>
              <w:rPr>
                <w:rFonts w:ascii="Arial" w:eastAsia="Calibri" w:hAnsi="Arial" w:cs="Arial"/>
              </w:rPr>
            </w:pPr>
          </w:p>
        </w:tc>
      </w:tr>
      <w:tr w:rsidR="00301038" w:rsidRPr="00BB29D0" w14:paraId="15761F14"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365B7EDB"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Understanding and commitment to Association’s Equal Opportunities Policy</w:t>
            </w:r>
          </w:p>
        </w:tc>
        <w:tc>
          <w:tcPr>
            <w:tcW w:w="1662" w:type="dxa"/>
            <w:tcBorders>
              <w:top w:val="single" w:sz="4" w:space="0" w:color="auto"/>
              <w:left w:val="single" w:sz="4" w:space="0" w:color="auto"/>
              <w:bottom w:val="single" w:sz="4" w:space="0" w:color="auto"/>
              <w:right w:val="single" w:sz="4" w:space="0" w:color="auto"/>
            </w:tcBorders>
            <w:hideMark/>
          </w:tcPr>
          <w:p w14:paraId="6F1E7930"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7F1C1A4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428E8BC"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6075777F"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69A39B05"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6F92F0DE"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A high level of personal integrity, expressed through behaviour and conduct</w:t>
            </w:r>
          </w:p>
        </w:tc>
        <w:tc>
          <w:tcPr>
            <w:tcW w:w="1662" w:type="dxa"/>
            <w:tcBorders>
              <w:top w:val="single" w:sz="4" w:space="0" w:color="auto"/>
              <w:left w:val="single" w:sz="4" w:space="0" w:color="auto"/>
              <w:bottom w:val="single" w:sz="4" w:space="0" w:color="auto"/>
              <w:right w:val="single" w:sz="4" w:space="0" w:color="auto"/>
            </w:tcBorders>
            <w:hideMark/>
          </w:tcPr>
          <w:p w14:paraId="732F7419"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tcPr>
          <w:p w14:paraId="7E85E23B"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hideMark/>
          </w:tcPr>
          <w:p w14:paraId="7144FB13"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7E60FBAA"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21370E73"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447F0F2B"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Self-awareness and understanding of the need to be a role model for others.</w:t>
            </w:r>
          </w:p>
        </w:tc>
        <w:tc>
          <w:tcPr>
            <w:tcW w:w="1662" w:type="dxa"/>
            <w:tcBorders>
              <w:top w:val="single" w:sz="4" w:space="0" w:color="auto"/>
              <w:left w:val="single" w:sz="4" w:space="0" w:color="auto"/>
              <w:bottom w:val="single" w:sz="4" w:space="0" w:color="auto"/>
              <w:right w:val="single" w:sz="4" w:space="0" w:color="auto"/>
            </w:tcBorders>
            <w:hideMark/>
          </w:tcPr>
          <w:p w14:paraId="5975C43A"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15F5DC9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141C0F1B"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hideMark/>
          </w:tcPr>
          <w:p w14:paraId="137C4385"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0C3A30B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5832100B"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t>Demonstrates Values &amp; Behaviours in line with Rhondda Housing Associations</w:t>
            </w:r>
          </w:p>
        </w:tc>
        <w:tc>
          <w:tcPr>
            <w:tcW w:w="1662" w:type="dxa"/>
            <w:tcBorders>
              <w:top w:val="single" w:sz="4" w:space="0" w:color="auto"/>
              <w:left w:val="single" w:sz="4" w:space="0" w:color="auto"/>
              <w:bottom w:val="single" w:sz="4" w:space="0" w:color="auto"/>
              <w:right w:val="single" w:sz="4" w:space="0" w:color="auto"/>
            </w:tcBorders>
            <w:hideMark/>
          </w:tcPr>
          <w:p w14:paraId="139E4DAA"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tcPr>
          <w:p w14:paraId="3B163A2A"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tcPr>
          <w:p w14:paraId="5EC23B11"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hideMark/>
          </w:tcPr>
          <w:p w14:paraId="5C60E4E6"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1E9921E6"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hideMark/>
          </w:tcPr>
          <w:p w14:paraId="2F6B71D6" w14:textId="77777777" w:rsidR="00301038" w:rsidRDefault="00301038" w:rsidP="00331BBA">
            <w:pPr>
              <w:spacing w:line="256" w:lineRule="auto"/>
              <w:rPr>
                <w:rFonts w:ascii="Arial" w:eastAsia="Calibri" w:hAnsi="Arial" w:cs="Arial"/>
                <w:sz w:val="24"/>
                <w:szCs w:val="24"/>
              </w:rPr>
            </w:pPr>
            <w:r>
              <w:rPr>
                <w:rFonts w:ascii="Arial" w:eastAsia="Calibri" w:hAnsi="Arial" w:cs="Arial"/>
                <w:sz w:val="24"/>
                <w:szCs w:val="24"/>
              </w:rPr>
              <w:lastRenderedPageBreak/>
              <w:t>Willingness to work flexibly, including evening meetings.</w:t>
            </w:r>
          </w:p>
        </w:tc>
        <w:tc>
          <w:tcPr>
            <w:tcW w:w="1662" w:type="dxa"/>
            <w:tcBorders>
              <w:top w:val="single" w:sz="4" w:space="0" w:color="auto"/>
              <w:left w:val="single" w:sz="4" w:space="0" w:color="auto"/>
              <w:bottom w:val="single" w:sz="4" w:space="0" w:color="auto"/>
              <w:right w:val="single" w:sz="4" w:space="0" w:color="auto"/>
            </w:tcBorders>
            <w:hideMark/>
          </w:tcPr>
          <w:p w14:paraId="47FAEFAA" w14:textId="77777777" w:rsidR="00301038" w:rsidRDefault="00301038" w:rsidP="00331BBA">
            <w:pPr>
              <w:spacing w:line="256" w:lineRule="auto"/>
              <w:jc w:val="center"/>
              <w:rPr>
                <w:rFonts w:ascii="Arial" w:eastAsia="Calibri" w:hAnsi="Arial" w:cs="Arial"/>
              </w:rPr>
            </w:pPr>
            <w:r>
              <w:rPr>
                <w:rFonts w:ascii="Arial" w:eastAsia="Calibri" w:hAnsi="Arial" w:cs="Arial"/>
              </w:rPr>
              <w:t>E</w:t>
            </w:r>
          </w:p>
        </w:tc>
        <w:tc>
          <w:tcPr>
            <w:tcW w:w="606" w:type="dxa"/>
            <w:tcBorders>
              <w:top w:val="single" w:sz="4" w:space="0" w:color="auto"/>
              <w:left w:val="single" w:sz="4" w:space="0" w:color="auto"/>
              <w:bottom w:val="single" w:sz="4" w:space="0" w:color="auto"/>
              <w:right w:val="single" w:sz="4" w:space="0" w:color="auto"/>
            </w:tcBorders>
            <w:hideMark/>
          </w:tcPr>
          <w:p w14:paraId="00C92D3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c>
          <w:tcPr>
            <w:tcW w:w="606" w:type="dxa"/>
            <w:tcBorders>
              <w:top w:val="single" w:sz="4" w:space="0" w:color="auto"/>
              <w:left w:val="single" w:sz="4" w:space="0" w:color="auto"/>
              <w:bottom w:val="single" w:sz="4" w:space="0" w:color="auto"/>
              <w:right w:val="single" w:sz="4" w:space="0" w:color="auto"/>
            </w:tcBorders>
          </w:tcPr>
          <w:p w14:paraId="40D781E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hideMark/>
          </w:tcPr>
          <w:p w14:paraId="269E3662" w14:textId="77777777" w:rsidR="00301038" w:rsidRDefault="00301038" w:rsidP="00331BBA">
            <w:pPr>
              <w:spacing w:line="256" w:lineRule="auto"/>
              <w:jc w:val="center"/>
              <w:rPr>
                <w:rFonts w:ascii="Arial" w:eastAsia="Calibri" w:hAnsi="Arial" w:cs="Arial"/>
              </w:rPr>
            </w:pPr>
            <w:r>
              <w:rPr>
                <w:rFonts w:ascii="Arial" w:eastAsia="Calibri" w:hAnsi="Arial" w:cs="Arial"/>
              </w:rPr>
              <w:t>X</w:t>
            </w:r>
          </w:p>
        </w:tc>
      </w:tr>
      <w:tr w:rsidR="00301038" w:rsidRPr="00BB29D0" w14:paraId="11DB36CC" w14:textId="77777777" w:rsidTr="00331BBA">
        <w:trPr>
          <w:jc w:val="center"/>
        </w:trPr>
        <w:tc>
          <w:tcPr>
            <w:tcW w:w="6570" w:type="dxa"/>
            <w:tcBorders>
              <w:top w:val="single" w:sz="4" w:space="0" w:color="auto"/>
              <w:left w:val="single" w:sz="4" w:space="0" w:color="auto"/>
              <w:bottom w:val="single" w:sz="4" w:space="0" w:color="auto"/>
              <w:right w:val="single" w:sz="4" w:space="0" w:color="auto"/>
            </w:tcBorders>
            <w:shd w:val="clear" w:color="auto" w:fill="000000"/>
          </w:tcPr>
          <w:p w14:paraId="73B6354A" w14:textId="77777777" w:rsidR="00301038" w:rsidRDefault="00301038" w:rsidP="00331BBA">
            <w:pPr>
              <w:spacing w:line="256" w:lineRule="auto"/>
              <w:rPr>
                <w:rFonts w:ascii="Arial" w:eastAsia="Calibri" w:hAnsi="Arial" w:cs="Arial"/>
                <w:sz w:val="24"/>
                <w:szCs w:val="24"/>
              </w:rPr>
            </w:pPr>
          </w:p>
        </w:tc>
        <w:tc>
          <w:tcPr>
            <w:tcW w:w="1662" w:type="dxa"/>
            <w:tcBorders>
              <w:top w:val="single" w:sz="4" w:space="0" w:color="auto"/>
              <w:left w:val="single" w:sz="4" w:space="0" w:color="auto"/>
              <w:bottom w:val="single" w:sz="4" w:space="0" w:color="auto"/>
              <w:right w:val="single" w:sz="4" w:space="0" w:color="auto"/>
            </w:tcBorders>
            <w:shd w:val="clear" w:color="auto" w:fill="000000"/>
          </w:tcPr>
          <w:p w14:paraId="302755B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700F19E0"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0E609785" w14:textId="77777777" w:rsidR="00301038" w:rsidRDefault="00301038" w:rsidP="00331BBA">
            <w:pPr>
              <w:spacing w:line="256" w:lineRule="auto"/>
              <w:jc w:val="center"/>
              <w:rPr>
                <w:rFonts w:ascii="Arial" w:eastAsia="Calibri" w:hAnsi="Arial" w:cs="Arial"/>
              </w:rPr>
            </w:pPr>
          </w:p>
        </w:tc>
        <w:tc>
          <w:tcPr>
            <w:tcW w:w="606" w:type="dxa"/>
            <w:tcBorders>
              <w:top w:val="single" w:sz="4" w:space="0" w:color="auto"/>
              <w:left w:val="single" w:sz="4" w:space="0" w:color="auto"/>
              <w:bottom w:val="single" w:sz="4" w:space="0" w:color="auto"/>
              <w:right w:val="single" w:sz="4" w:space="0" w:color="auto"/>
            </w:tcBorders>
            <w:shd w:val="clear" w:color="auto" w:fill="000000"/>
          </w:tcPr>
          <w:p w14:paraId="2AA18795" w14:textId="77777777" w:rsidR="00301038" w:rsidRDefault="00301038" w:rsidP="00331BBA">
            <w:pPr>
              <w:spacing w:line="256" w:lineRule="auto"/>
              <w:jc w:val="center"/>
              <w:rPr>
                <w:rFonts w:ascii="Arial" w:eastAsia="Calibri" w:hAnsi="Arial" w:cs="Arial"/>
              </w:rPr>
            </w:pPr>
          </w:p>
        </w:tc>
      </w:tr>
    </w:tbl>
    <w:p w14:paraId="2D4EB80D" w14:textId="77777777" w:rsidR="00301038" w:rsidRDefault="00301038" w:rsidP="0090122C">
      <w:pPr>
        <w:jc w:val="both"/>
        <w:rPr>
          <w:rFonts w:ascii="Arial Rounded MT Bold" w:hAnsi="Arial Rounded MT Bold" w:cs="Arial"/>
          <w:color w:val="4F6228" w:themeColor="accent3" w:themeShade="80"/>
          <w:sz w:val="40"/>
          <w:szCs w:val="40"/>
        </w:rPr>
      </w:pPr>
    </w:p>
    <w:p w14:paraId="33EE0E57" w14:textId="77777777" w:rsidR="00D4533B" w:rsidRPr="00D54156" w:rsidRDefault="00D4533B" w:rsidP="00D4533B">
      <w:pPr>
        <w:rPr>
          <w:rFonts w:ascii="Arial" w:hAnsi="Arial" w:cs="Arial"/>
          <w:b/>
          <w:sz w:val="24"/>
          <w:szCs w:val="24"/>
        </w:rPr>
      </w:pPr>
      <w:r w:rsidRPr="00D54156">
        <w:rPr>
          <w:rFonts w:ascii="Arial" w:hAnsi="Arial" w:cs="Arial"/>
          <w:b/>
          <w:sz w:val="24"/>
          <w:szCs w:val="24"/>
        </w:rPr>
        <w:t>KEY</w:t>
      </w:r>
    </w:p>
    <w:p w14:paraId="4EA8E404" w14:textId="77777777" w:rsidR="00D4533B" w:rsidRPr="00753C3D" w:rsidRDefault="00D4533B" w:rsidP="00D4533B">
      <w:pPr>
        <w:pStyle w:val="ListParagraph"/>
        <w:rPr>
          <w:rFonts w:ascii="Arial" w:hAnsi="Arial" w:cs="Arial"/>
          <w:sz w:val="24"/>
          <w:szCs w:val="24"/>
        </w:rPr>
      </w:pPr>
      <w:r w:rsidRPr="00753C3D">
        <w:rPr>
          <w:rFonts w:ascii="Arial" w:hAnsi="Arial" w:cs="Arial"/>
          <w:sz w:val="24"/>
          <w:szCs w:val="24"/>
        </w:rPr>
        <w:t>A = Application Form        I = Interview         P = Probationary Period</w:t>
      </w:r>
    </w:p>
    <w:p w14:paraId="7134F7A8" w14:textId="2033DEB7" w:rsidR="00126A65" w:rsidRDefault="00126A65">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br w:type="page"/>
      </w:r>
    </w:p>
    <w:p w14:paraId="7D10F79E" w14:textId="0228C5B2" w:rsidR="00A80239" w:rsidRDefault="000022F0">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lastRenderedPageBreak/>
        <w:t>Useful Information</w:t>
      </w:r>
    </w:p>
    <w:p w14:paraId="67C9909C" w14:textId="77777777" w:rsidR="000022F0" w:rsidRDefault="000022F0" w:rsidP="000022F0">
      <w:pPr>
        <w:spacing w:after="0"/>
        <w:jc w:val="both"/>
        <w:rPr>
          <w:rFonts w:ascii="Arial" w:hAnsi="Arial" w:cs="Arial"/>
          <w:b/>
          <w:sz w:val="24"/>
          <w:szCs w:val="24"/>
        </w:rPr>
      </w:pPr>
      <w:r>
        <w:rPr>
          <w:rFonts w:ascii="Arial" w:hAnsi="Arial" w:cs="Arial"/>
          <w:b/>
          <w:sz w:val="24"/>
          <w:szCs w:val="24"/>
        </w:rPr>
        <w:t>Your Application</w:t>
      </w:r>
    </w:p>
    <w:p w14:paraId="3ABD912E" w14:textId="77777777" w:rsidR="000022F0" w:rsidRDefault="000022F0" w:rsidP="000022F0">
      <w:pPr>
        <w:spacing w:after="0"/>
        <w:jc w:val="both"/>
        <w:rPr>
          <w:rFonts w:ascii="Arial" w:hAnsi="Arial" w:cs="Arial"/>
          <w:b/>
          <w:sz w:val="24"/>
          <w:szCs w:val="24"/>
        </w:rPr>
      </w:pPr>
    </w:p>
    <w:p w14:paraId="157769C1" w14:textId="3B8D0D25" w:rsidR="000022F0" w:rsidRDefault="000022F0" w:rsidP="000022F0">
      <w:pPr>
        <w:spacing w:after="0"/>
        <w:jc w:val="both"/>
        <w:rPr>
          <w:rFonts w:ascii="Arial" w:hAnsi="Arial" w:cs="Arial"/>
          <w:sz w:val="24"/>
          <w:szCs w:val="24"/>
        </w:rPr>
      </w:pPr>
      <w:r>
        <w:rPr>
          <w:rFonts w:ascii="Arial" w:hAnsi="Arial" w:cs="Arial"/>
          <w:sz w:val="24"/>
          <w:szCs w:val="24"/>
        </w:rPr>
        <w:t xml:space="preserve">Thank you very much for downloading an application pack for the post of </w:t>
      </w:r>
      <w:r w:rsidR="0090122C">
        <w:rPr>
          <w:rFonts w:ascii="Arial" w:hAnsi="Arial" w:cs="Arial"/>
          <w:sz w:val="24"/>
          <w:szCs w:val="24"/>
        </w:rPr>
        <w:t>Homes</w:t>
      </w:r>
      <w:r w:rsidR="001241CF">
        <w:rPr>
          <w:rFonts w:ascii="Arial" w:hAnsi="Arial" w:cs="Arial"/>
          <w:sz w:val="24"/>
          <w:szCs w:val="24"/>
        </w:rPr>
        <w:t xml:space="preserve"> Assistant</w:t>
      </w:r>
      <w:r>
        <w:rPr>
          <w:rFonts w:ascii="Arial" w:hAnsi="Arial" w:cs="Arial"/>
          <w:sz w:val="24"/>
          <w:szCs w:val="24"/>
        </w:rPr>
        <w:t xml:space="preserve">. In this pack you’ll find plenty of information about the role, including a job description and person specification. The person specification is a key document as this tells you what we’re looking for in our recruitment. </w:t>
      </w:r>
    </w:p>
    <w:p w14:paraId="2120D500" w14:textId="77777777" w:rsidR="000022F0" w:rsidRDefault="000022F0" w:rsidP="000022F0">
      <w:pPr>
        <w:spacing w:after="0"/>
        <w:jc w:val="both"/>
        <w:rPr>
          <w:rFonts w:ascii="Arial" w:hAnsi="Arial" w:cs="Arial"/>
          <w:sz w:val="24"/>
          <w:szCs w:val="24"/>
        </w:rPr>
      </w:pPr>
    </w:p>
    <w:p w14:paraId="03982A35" w14:textId="77777777" w:rsidR="000022F0" w:rsidRDefault="000022F0" w:rsidP="000022F0">
      <w:pPr>
        <w:spacing w:after="0"/>
        <w:jc w:val="both"/>
        <w:rPr>
          <w:rFonts w:ascii="Arial" w:hAnsi="Arial" w:cs="Arial"/>
          <w:sz w:val="24"/>
          <w:szCs w:val="24"/>
        </w:rPr>
      </w:pPr>
      <w:r>
        <w:rPr>
          <w:rFonts w:ascii="Arial" w:hAnsi="Arial" w:cs="Arial"/>
          <w:sz w:val="24"/>
          <w:szCs w:val="24"/>
        </w:rPr>
        <w:t xml:space="preserve">You should address any of the criteria marked assessed at application when completing the personal statement, and it would be really helpful for us if you could deal with each criteria in turn. Please make sure that you give us examples of your experience to date – this may be from your past work experience, or perhaps through voluntary work you’ve done. </w:t>
      </w:r>
    </w:p>
    <w:p w14:paraId="7F97F87C" w14:textId="77777777" w:rsidR="000022F0" w:rsidRDefault="000022F0" w:rsidP="000022F0">
      <w:pPr>
        <w:spacing w:after="0"/>
        <w:jc w:val="both"/>
        <w:rPr>
          <w:rFonts w:ascii="Arial" w:hAnsi="Arial" w:cs="Arial"/>
          <w:sz w:val="24"/>
          <w:szCs w:val="24"/>
        </w:rPr>
      </w:pPr>
    </w:p>
    <w:p w14:paraId="0424A6F6" w14:textId="77777777" w:rsidR="000022F0" w:rsidRDefault="000022F0" w:rsidP="000022F0">
      <w:pPr>
        <w:spacing w:after="0"/>
        <w:jc w:val="both"/>
        <w:rPr>
          <w:rFonts w:ascii="Arial" w:hAnsi="Arial" w:cs="Arial"/>
          <w:b/>
          <w:sz w:val="24"/>
          <w:szCs w:val="24"/>
        </w:rPr>
      </w:pPr>
      <w:r w:rsidRPr="002761C4">
        <w:rPr>
          <w:rFonts w:ascii="Arial" w:hAnsi="Arial" w:cs="Arial"/>
          <w:b/>
          <w:sz w:val="24"/>
          <w:szCs w:val="24"/>
        </w:rPr>
        <w:t>References</w:t>
      </w:r>
    </w:p>
    <w:p w14:paraId="0D25CCDD" w14:textId="77777777" w:rsidR="000022F0" w:rsidRDefault="000022F0" w:rsidP="000022F0">
      <w:pPr>
        <w:spacing w:after="0"/>
        <w:jc w:val="both"/>
        <w:rPr>
          <w:rFonts w:ascii="Arial" w:hAnsi="Arial" w:cs="Arial"/>
          <w:b/>
          <w:sz w:val="24"/>
          <w:szCs w:val="24"/>
        </w:rPr>
      </w:pPr>
    </w:p>
    <w:p w14:paraId="7E30F52D" w14:textId="35D8308B" w:rsidR="000022F0" w:rsidRDefault="000022F0" w:rsidP="000022F0">
      <w:pPr>
        <w:spacing w:after="0"/>
        <w:jc w:val="both"/>
        <w:rPr>
          <w:rFonts w:ascii="Arial" w:hAnsi="Arial" w:cs="Arial"/>
          <w:sz w:val="24"/>
          <w:szCs w:val="24"/>
        </w:rPr>
      </w:pPr>
      <w:r>
        <w:rPr>
          <w:rFonts w:ascii="Arial" w:hAnsi="Arial" w:cs="Arial"/>
          <w:sz w:val="24"/>
          <w:szCs w:val="24"/>
        </w:rPr>
        <w:t xml:space="preserve">We ask </w:t>
      </w:r>
      <w:r w:rsidRPr="006E58C6">
        <w:rPr>
          <w:rFonts w:ascii="Arial" w:hAnsi="Arial" w:cs="Arial"/>
          <w:sz w:val="24"/>
          <w:szCs w:val="24"/>
        </w:rPr>
        <w:t>for</w:t>
      </w:r>
      <w:r>
        <w:rPr>
          <w:rFonts w:ascii="Arial" w:hAnsi="Arial" w:cs="Arial"/>
          <w:sz w:val="24"/>
          <w:szCs w:val="24"/>
        </w:rPr>
        <w:t xml:space="preserve"> references that cover the last three </w:t>
      </w:r>
      <w:r w:rsidR="003735CB">
        <w:rPr>
          <w:rFonts w:ascii="Arial" w:hAnsi="Arial" w:cs="Arial"/>
          <w:sz w:val="24"/>
          <w:szCs w:val="24"/>
        </w:rPr>
        <w:t>years</w:t>
      </w:r>
      <w:r>
        <w:rPr>
          <w:rFonts w:ascii="Arial" w:hAnsi="Arial" w:cs="Arial"/>
          <w:sz w:val="24"/>
          <w:szCs w:val="24"/>
        </w:rPr>
        <w:t xml:space="preserve"> of your employment, so if you have had more than 2 jobs in that period, we’ll need additional referees. These can be provided on a separate sheet. </w:t>
      </w:r>
    </w:p>
    <w:p w14:paraId="373AB6B6" w14:textId="77777777" w:rsidR="000022F0" w:rsidRDefault="000022F0" w:rsidP="000022F0">
      <w:pPr>
        <w:spacing w:after="0"/>
        <w:jc w:val="both"/>
        <w:rPr>
          <w:rFonts w:ascii="Arial" w:hAnsi="Arial" w:cs="Arial"/>
          <w:sz w:val="24"/>
          <w:szCs w:val="24"/>
        </w:rPr>
      </w:pPr>
    </w:p>
    <w:p w14:paraId="6280253A" w14:textId="77777777" w:rsidR="000022F0" w:rsidRPr="00F57369" w:rsidRDefault="000022F0" w:rsidP="000022F0">
      <w:pPr>
        <w:spacing w:after="0"/>
        <w:jc w:val="both"/>
        <w:rPr>
          <w:rFonts w:ascii="Arial" w:hAnsi="Arial" w:cs="Arial"/>
          <w:b/>
          <w:sz w:val="24"/>
          <w:szCs w:val="24"/>
        </w:rPr>
      </w:pPr>
      <w:r w:rsidRPr="00F57369">
        <w:rPr>
          <w:rFonts w:ascii="Arial" w:hAnsi="Arial" w:cs="Arial"/>
          <w:b/>
          <w:sz w:val="24"/>
          <w:szCs w:val="24"/>
        </w:rPr>
        <w:t>Personal Details and Equality Monitoring</w:t>
      </w:r>
    </w:p>
    <w:p w14:paraId="69211C5A" w14:textId="77777777" w:rsidR="000022F0" w:rsidRDefault="000022F0" w:rsidP="000022F0">
      <w:pPr>
        <w:spacing w:after="0"/>
        <w:jc w:val="both"/>
        <w:rPr>
          <w:rFonts w:ascii="Arial" w:hAnsi="Arial" w:cs="Arial"/>
          <w:sz w:val="24"/>
          <w:szCs w:val="24"/>
        </w:rPr>
      </w:pPr>
    </w:p>
    <w:p w14:paraId="36499352" w14:textId="77777777" w:rsidR="000022F0" w:rsidRPr="002761C4" w:rsidRDefault="000022F0" w:rsidP="000022F0">
      <w:pPr>
        <w:spacing w:after="0"/>
        <w:jc w:val="both"/>
        <w:rPr>
          <w:rFonts w:ascii="Arial" w:hAnsi="Arial" w:cs="Arial"/>
          <w:sz w:val="24"/>
          <w:szCs w:val="24"/>
        </w:rPr>
      </w:pPr>
      <w:r>
        <w:rPr>
          <w:rFonts w:ascii="Arial" w:hAnsi="Arial" w:cs="Arial"/>
          <w:sz w:val="24"/>
          <w:szCs w:val="24"/>
        </w:rPr>
        <w:t xml:space="preserve">Before we shortlist, your personal details and Equal Opportunities Monitoring Form are separated from your application form. This is because we want to make sure that candidates are shortlisted on their knowledge, skills and experience alone. </w:t>
      </w:r>
    </w:p>
    <w:p w14:paraId="3FA57679" w14:textId="77777777" w:rsidR="000022F0" w:rsidRDefault="000022F0" w:rsidP="000022F0">
      <w:pPr>
        <w:spacing w:after="0"/>
        <w:jc w:val="both"/>
        <w:rPr>
          <w:rFonts w:ascii="Arial" w:hAnsi="Arial" w:cs="Arial"/>
          <w:b/>
          <w:sz w:val="24"/>
          <w:szCs w:val="24"/>
        </w:rPr>
      </w:pPr>
    </w:p>
    <w:p w14:paraId="49BED6F3" w14:textId="77777777" w:rsidR="000022F0" w:rsidRDefault="000022F0" w:rsidP="000022F0">
      <w:pPr>
        <w:spacing w:after="0"/>
        <w:jc w:val="both"/>
        <w:rPr>
          <w:rFonts w:ascii="Arial" w:hAnsi="Arial" w:cs="Arial"/>
          <w:b/>
          <w:sz w:val="24"/>
          <w:szCs w:val="24"/>
        </w:rPr>
      </w:pPr>
      <w:r>
        <w:rPr>
          <w:rFonts w:ascii="Arial" w:hAnsi="Arial" w:cs="Arial"/>
          <w:b/>
          <w:sz w:val="24"/>
          <w:szCs w:val="24"/>
        </w:rPr>
        <w:t>Closing Date and Shortlisting</w:t>
      </w:r>
    </w:p>
    <w:p w14:paraId="3948FDB2" w14:textId="77777777" w:rsidR="000022F0" w:rsidRDefault="000022F0" w:rsidP="000022F0">
      <w:pPr>
        <w:spacing w:after="0" w:line="240" w:lineRule="auto"/>
        <w:jc w:val="both"/>
        <w:rPr>
          <w:rFonts w:ascii="Arial" w:hAnsi="Arial" w:cs="Arial"/>
          <w:b/>
          <w:sz w:val="24"/>
          <w:szCs w:val="24"/>
        </w:rPr>
      </w:pPr>
    </w:p>
    <w:p w14:paraId="40397233" w14:textId="35B19209" w:rsidR="000022F0" w:rsidRDefault="000022F0" w:rsidP="000022F0">
      <w:pPr>
        <w:spacing w:after="0" w:line="240" w:lineRule="auto"/>
        <w:jc w:val="both"/>
        <w:rPr>
          <w:rFonts w:ascii="Arial" w:hAnsi="Arial" w:cs="Arial"/>
          <w:sz w:val="24"/>
          <w:szCs w:val="24"/>
        </w:rPr>
      </w:pPr>
      <w:r>
        <w:rPr>
          <w:rFonts w:ascii="Arial" w:hAnsi="Arial" w:cs="Arial"/>
          <w:sz w:val="24"/>
          <w:szCs w:val="24"/>
        </w:rPr>
        <w:t xml:space="preserve">The closing date for this post is midday on </w:t>
      </w:r>
      <w:r w:rsidR="005569C3">
        <w:rPr>
          <w:rFonts w:ascii="Arial" w:hAnsi="Arial" w:cs="Arial"/>
          <w:sz w:val="24"/>
          <w:szCs w:val="24"/>
        </w:rPr>
        <w:t>Wednesday 20</w:t>
      </w:r>
      <w:r w:rsidR="00301038" w:rsidRPr="00301038">
        <w:rPr>
          <w:rFonts w:ascii="Arial" w:hAnsi="Arial" w:cs="Arial"/>
          <w:sz w:val="24"/>
          <w:szCs w:val="24"/>
          <w:vertAlign w:val="superscript"/>
        </w:rPr>
        <w:t>th</w:t>
      </w:r>
      <w:r w:rsidR="00301038">
        <w:rPr>
          <w:rFonts w:ascii="Arial" w:hAnsi="Arial" w:cs="Arial"/>
          <w:sz w:val="24"/>
          <w:szCs w:val="24"/>
        </w:rPr>
        <w:t xml:space="preserve"> November </w:t>
      </w:r>
      <w:r w:rsidR="00C43EC3" w:rsidRPr="00083F79">
        <w:rPr>
          <w:rFonts w:ascii="Arial" w:hAnsi="Arial" w:cs="Arial"/>
          <w:sz w:val="24"/>
          <w:szCs w:val="24"/>
        </w:rPr>
        <w:t>2019</w:t>
      </w:r>
      <w:r w:rsidRPr="00083F79">
        <w:rPr>
          <w:rFonts w:ascii="Arial" w:hAnsi="Arial" w:cs="Arial"/>
          <w:sz w:val="24"/>
          <w:szCs w:val="24"/>
        </w:rPr>
        <w:t>.</w:t>
      </w:r>
      <w:r>
        <w:rPr>
          <w:rFonts w:ascii="Arial" w:hAnsi="Arial" w:cs="Arial"/>
          <w:sz w:val="24"/>
          <w:szCs w:val="24"/>
        </w:rPr>
        <w:t xml:space="preserve"> </w:t>
      </w:r>
      <w:r w:rsidR="003179F7">
        <w:rPr>
          <w:rFonts w:ascii="Arial" w:hAnsi="Arial" w:cs="Arial"/>
          <w:sz w:val="24"/>
          <w:szCs w:val="24"/>
        </w:rPr>
        <w:t>W</w:t>
      </w:r>
      <w:r>
        <w:rPr>
          <w:rFonts w:ascii="Arial" w:hAnsi="Arial" w:cs="Arial"/>
          <w:sz w:val="24"/>
          <w:szCs w:val="24"/>
        </w:rPr>
        <w:t xml:space="preserve">e will not be able to accept applications after this time. </w:t>
      </w:r>
    </w:p>
    <w:p w14:paraId="76DEF4E0" w14:textId="77777777" w:rsidR="000022F0" w:rsidRDefault="000022F0" w:rsidP="000022F0">
      <w:pPr>
        <w:spacing w:after="0" w:line="240" w:lineRule="auto"/>
        <w:jc w:val="both"/>
        <w:rPr>
          <w:rFonts w:ascii="Arial" w:hAnsi="Arial" w:cs="Arial"/>
          <w:sz w:val="24"/>
          <w:szCs w:val="24"/>
        </w:rPr>
      </w:pPr>
    </w:p>
    <w:p w14:paraId="2C0D53B3" w14:textId="77777777" w:rsidR="00301038" w:rsidRDefault="00301038" w:rsidP="000022F0">
      <w:pPr>
        <w:spacing w:after="0" w:line="240" w:lineRule="auto"/>
        <w:jc w:val="both"/>
        <w:rPr>
          <w:rFonts w:ascii="Arial" w:hAnsi="Arial" w:cs="Arial"/>
          <w:b/>
          <w:sz w:val="24"/>
          <w:szCs w:val="24"/>
        </w:rPr>
      </w:pPr>
    </w:p>
    <w:p w14:paraId="32DA5FFB" w14:textId="77777777" w:rsidR="00301038" w:rsidRDefault="00301038" w:rsidP="000022F0">
      <w:pPr>
        <w:spacing w:after="0" w:line="240" w:lineRule="auto"/>
        <w:jc w:val="both"/>
        <w:rPr>
          <w:rFonts w:ascii="Arial" w:hAnsi="Arial" w:cs="Arial"/>
          <w:b/>
          <w:sz w:val="24"/>
          <w:szCs w:val="24"/>
        </w:rPr>
      </w:pPr>
    </w:p>
    <w:p w14:paraId="7F5CD897" w14:textId="77777777" w:rsidR="00301038" w:rsidRDefault="00301038" w:rsidP="000022F0">
      <w:pPr>
        <w:spacing w:after="0" w:line="240" w:lineRule="auto"/>
        <w:jc w:val="both"/>
        <w:rPr>
          <w:rFonts w:ascii="Arial" w:hAnsi="Arial" w:cs="Arial"/>
          <w:b/>
          <w:sz w:val="24"/>
          <w:szCs w:val="24"/>
        </w:rPr>
      </w:pPr>
    </w:p>
    <w:p w14:paraId="62653A39" w14:textId="7EA0F17A" w:rsidR="000022F0" w:rsidRDefault="000022F0" w:rsidP="000022F0">
      <w:pPr>
        <w:spacing w:after="0" w:line="240" w:lineRule="auto"/>
        <w:jc w:val="both"/>
        <w:rPr>
          <w:rFonts w:ascii="Arial" w:hAnsi="Arial" w:cs="Arial"/>
          <w:b/>
          <w:sz w:val="24"/>
          <w:szCs w:val="24"/>
        </w:rPr>
      </w:pPr>
      <w:r>
        <w:rPr>
          <w:rFonts w:ascii="Arial" w:hAnsi="Arial" w:cs="Arial"/>
          <w:b/>
          <w:sz w:val="24"/>
          <w:szCs w:val="24"/>
        </w:rPr>
        <w:t xml:space="preserve">The Selection Process </w:t>
      </w:r>
    </w:p>
    <w:p w14:paraId="6077787E" w14:textId="77777777" w:rsidR="000022F0" w:rsidRDefault="000022F0" w:rsidP="000022F0">
      <w:pPr>
        <w:spacing w:after="0" w:line="240" w:lineRule="auto"/>
        <w:jc w:val="both"/>
        <w:rPr>
          <w:rFonts w:ascii="Arial" w:hAnsi="Arial" w:cs="Arial"/>
          <w:b/>
          <w:sz w:val="24"/>
          <w:szCs w:val="24"/>
        </w:rPr>
      </w:pPr>
    </w:p>
    <w:p w14:paraId="70F47C08" w14:textId="3C5AE2EC" w:rsidR="00F078D4" w:rsidRDefault="00F078D4" w:rsidP="00F078D4">
      <w:pPr>
        <w:rPr>
          <w:rFonts w:ascii="Arial" w:hAnsi="Arial" w:cs="Arial"/>
          <w:sz w:val="24"/>
          <w:szCs w:val="24"/>
        </w:rPr>
      </w:pPr>
      <w:r>
        <w:rPr>
          <w:rFonts w:ascii="Arial" w:hAnsi="Arial" w:cs="Arial"/>
          <w:sz w:val="24"/>
          <w:szCs w:val="24"/>
        </w:rPr>
        <w:t xml:space="preserve">Interviews will be held </w:t>
      </w:r>
      <w:r w:rsidRPr="00083F79">
        <w:rPr>
          <w:rFonts w:ascii="Arial" w:hAnsi="Arial" w:cs="Arial"/>
          <w:sz w:val="24"/>
          <w:szCs w:val="24"/>
        </w:rPr>
        <w:t xml:space="preserve">on </w:t>
      </w:r>
      <w:r w:rsidR="005569C3">
        <w:rPr>
          <w:rFonts w:ascii="Arial" w:hAnsi="Arial" w:cs="Arial"/>
          <w:sz w:val="24"/>
          <w:szCs w:val="24"/>
        </w:rPr>
        <w:t>26</w:t>
      </w:r>
      <w:r w:rsidR="00301038" w:rsidRPr="00301038">
        <w:rPr>
          <w:rFonts w:ascii="Arial" w:hAnsi="Arial" w:cs="Arial"/>
          <w:sz w:val="24"/>
          <w:szCs w:val="24"/>
          <w:vertAlign w:val="superscript"/>
        </w:rPr>
        <w:t>th</w:t>
      </w:r>
      <w:r w:rsidR="00301038">
        <w:rPr>
          <w:rFonts w:ascii="Arial" w:hAnsi="Arial" w:cs="Arial"/>
          <w:sz w:val="24"/>
          <w:szCs w:val="24"/>
        </w:rPr>
        <w:t xml:space="preserve"> November</w:t>
      </w:r>
      <w:r w:rsidRPr="00083F79">
        <w:rPr>
          <w:rFonts w:ascii="Arial" w:hAnsi="Arial" w:cs="Arial"/>
          <w:sz w:val="24"/>
          <w:szCs w:val="24"/>
        </w:rPr>
        <w:t xml:space="preserve"> 2019.</w:t>
      </w:r>
      <w:r>
        <w:rPr>
          <w:rFonts w:ascii="Arial" w:hAnsi="Arial" w:cs="Arial"/>
          <w:sz w:val="24"/>
          <w:szCs w:val="24"/>
        </w:rPr>
        <w:t xml:space="preserve"> Please ensure you are available on this date prior to applying.</w:t>
      </w:r>
    </w:p>
    <w:p w14:paraId="27C0BDF4" w14:textId="77777777" w:rsidR="000022F0" w:rsidRDefault="000022F0" w:rsidP="000022F0">
      <w:pPr>
        <w:rPr>
          <w:rFonts w:ascii="Arial" w:hAnsi="Arial" w:cs="Arial"/>
          <w:sz w:val="24"/>
          <w:szCs w:val="24"/>
        </w:rPr>
      </w:pPr>
      <w:r>
        <w:rPr>
          <w:rFonts w:ascii="Arial" w:hAnsi="Arial" w:cs="Arial"/>
          <w:sz w:val="24"/>
          <w:szCs w:val="24"/>
        </w:rPr>
        <w:t xml:space="preserve">Applications should be submitted by email to </w:t>
      </w:r>
      <w:hyperlink r:id="rId18" w:history="1">
        <w:r w:rsidRPr="000408D1">
          <w:rPr>
            <w:rStyle w:val="Hyperlink"/>
            <w:rFonts w:ascii="Arial" w:hAnsi="Arial" w:cs="Arial"/>
            <w:sz w:val="24"/>
            <w:szCs w:val="24"/>
          </w:rPr>
          <w:t>jobs@rhondda.org</w:t>
        </w:r>
      </w:hyperlink>
      <w:r>
        <w:rPr>
          <w:rFonts w:ascii="Arial" w:hAnsi="Arial" w:cs="Arial"/>
          <w:sz w:val="24"/>
          <w:szCs w:val="24"/>
        </w:rPr>
        <w:t xml:space="preserve"> </w:t>
      </w:r>
    </w:p>
    <w:p w14:paraId="573FAA7D" w14:textId="717DEEF5" w:rsidR="00F078D4" w:rsidRDefault="00F078D4">
      <w:pPr>
        <w:rPr>
          <w:rFonts w:ascii="Arial" w:hAnsi="Arial" w:cs="Arial"/>
          <w:sz w:val="24"/>
          <w:szCs w:val="24"/>
        </w:rPr>
      </w:pPr>
    </w:p>
    <w:p w14:paraId="074528F0" w14:textId="77777777" w:rsidR="00126A65" w:rsidRDefault="00126A65">
      <w:pPr>
        <w:rPr>
          <w:rFonts w:ascii="Arial" w:hAnsi="Arial" w:cs="Arial"/>
          <w:sz w:val="24"/>
          <w:szCs w:val="24"/>
        </w:rPr>
      </w:pPr>
    </w:p>
    <w:p w14:paraId="63D0FD2D" w14:textId="77777777" w:rsidR="003179F7" w:rsidRDefault="003179F7">
      <w:pPr>
        <w:rPr>
          <w:rFonts w:ascii="Arial" w:hAnsi="Arial" w:cs="Arial"/>
          <w:sz w:val="24"/>
          <w:szCs w:val="24"/>
        </w:rPr>
      </w:pPr>
    </w:p>
    <w:p w14:paraId="608E502E" w14:textId="330A444A" w:rsidR="000022F0" w:rsidRDefault="000022F0" w:rsidP="00A80239">
      <w:pPr>
        <w:rPr>
          <w:rFonts w:ascii="Arial Rounded MT Bold" w:hAnsi="Arial Rounded MT Bold" w:cs="Arial"/>
          <w:b/>
          <w:color w:val="4F6228" w:themeColor="accent3" w:themeShade="80"/>
          <w:sz w:val="40"/>
          <w:szCs w:val="40"/>
        </w:rPr>
      </w:pPr>
      <w:r w:rsidRPr="000022F0">
        <w:rPr>
          <w:rFonts w:ascii="Arial Rounded MT Bold" w:hAnsi="Arial Rounded MT Bold" w:cs="Arial"/>
          <w:b/>
          <w:color w:val="4F6228" w:themeColor="accent3" w:themeShade="80"/>
          <w:sz w:val="40"/>
          <w:szCs w:val="40"/>
        </w:rPr>
        <w:lastRenderedPageBreak/>
        <w:t>Terms &amp; Conditions</w:t>
      </w:r>
    </w:p>
    <w:p w14:paraId="4EA6DFEF" w14:textId="77777777" w:rsidR="00A80239" w:rsidRPr="00A80239" w:rsidRDefault="00A80239" w:rsidP="00A80239">
      <w:pPr>
        <w:rPr>
          <w:rFonts w:ascii="Arial" w:hAnsi="Arial" w:cs="Arial"/>
          <w:b/>
          <w:sz w:val="24"/>
          <w:szCs w:val="24"/>
        </w:rPr>
      </w:pPr>
      <w:r w:rsidRPr="00A80239">
        <w:rPr>
          <w:rFonts w:ascii="Arial" w:hAnsi="Arial" w:cs="Arial"/>
          <w:b/>
          <w:sz w:val="24"/>
          <w:szCs w:val="24"/>
        </w:rPr>
        <w:t>Salary:</w:t>
      </w:r>
    </w:p>
    <w:p w14:paraId="72E9AAE3" w14:textId="26062569" w:rsidR="00A80239" w:rsidRDefault="00A80239" w:rsidP="00A80239">
      <w:pPr>
        <w:rPr>
          <w:rFonts w:ascii="Arial" w:hAnsi="Arial" w:cs="Arial"/>
          <w:sz w:val="24"/>
          <w:szCs w:val="24"/>
        </w:rPr>
      </w:pPr>
      <w:r>
        <w:rPr>
          <w:rFonts w:ascii="Arial" w:hAnsi="Arial" w:cs="Arial"/>
          <w:sz w:val="24"/>
          <w:szCs w:val="24"/>
        </w:rPr>
        <w:t xml:space="preserve">The </w:t>
      </w:r>
      <w:r w:rsidR="00F30DCD">
        <w:rPr>
          <w:rFonts w:ascii="Arial" w:hAnsi="Arial" w:cs="Arial"/>
          <w:sz w:val="24"/>
          <w:szCs w:val="24"/>
        </w:rPr>
        <w:t>salary for this post is £</w:t>
      </w:r>
      <w:r w:rsidR="00301038">
        <w:rPr>
          <w:rFonts w:ascii="Arial" w:hAnsi="Arial" w:cs="Arial"/>
          <w:sz w:val="24"/>
          <w:szCs w:val="24"/>
        </w:rPr>
        <w:t>33</w:t>
      </w:r>
      <w:r>
        <w:rPr>
          <w:rFonts w:ascii="Arial" w:hAnsi="Arial" w:cs="Arial"/>
          <w:sz w:val="24"/>
          <w:szCs w:val="24"/>
        </w:rPr>
        <w:t>,</w:t>
      </w:r>
      <w:r w:rsidR="001241CF">
        <w:rPr>
          <w:rFonts w:ascii="Arial" w:hAnsi="Arial" w:cs="Arial"/>
          <w:sz w:val="24"/>
          <w:szCs w:val="24"/>
        </w:rPr>
        <w:t>0</w:t>
      </w:r>
      <w:r>
        <w:rPr>
          <w:rFonts w:ascii="Arial" w:hAnsi="Arial" w:cs="Arial"/>
          <w:sz w:val="24"/>
          <w:szCs w:val="24"/>
        </w:rPr>
        <w:t xml:space="preserve">00 per annum. </w:t>
      </w:r>
    </w:p>
    <w:p w14:paraId="094DC938" w14:textId="77777777" w:rsidR="00A80239" w:rsidRPr="00A80239" w:rsidRDefault="00A80239" w:rsidP="00A80239">
      <w:pPr>
        <w:rPr>
          <w:rFonts w:ascii="Arial" w:hAnsi="Arial" w:cs="Arial"/>
          <w:b/>
          <w:sz w:val="24"/>
          <w:szCs w:val="24"/>
        </w:rPr>
      </w:pPr>
      <w:r w:rsidRPr="00A80239">
        <w:rPr>
          <w:rFonts w:ascii="Arial" w:hAnsi="Arial" w:cs="Arial"/>
          <w:b/>
          <w:sz w:val="24"/>
          <w:szCs w:val="24"/>
        </w:rPr>
        <w:t>Pension:</w:t>
      </w:r>
    </w:p>
    <w:p w14:paraId="082D1B79" w14:textId="2B9DAA4C" w:rsidR="00A80239" w:rsidRDefault="00A80239" w:rsidP="001B7F99">
      <w:pPr>
        <w:jc w:val="both"/>
        <w:rPr>
          <w:rFonts w:ascii="Arial" w:hAnsi="Arial" w:cs="Arial"/>
          <w:sz w:val="24"/>
          <w:szCs w:val="24"/>
        </w:rPr>
      </w:pPr>
      <w:r>
        <w:rPr>
          <w:rFonts w:ascii="Arial" w:hAnsi="Arial" w:cs="Arial"/>
          <w:sz w:val="24"/>
          <w:szCs w:val="24"/>
        </w:rPr>
        <w:t>RHA is a member of the Social Housing Pension Scheme, and we offer a Career Average (CARE) defined benefit scheme. Our contribution is 1</w:t>
      </w:r>
      <w:r w:rsidR="00CC3C1D">
        <w:rPr>
          <w:rFonts w:ascii="Arial" w:hAnsi="Arial" w:cs="Arial"/>
          <w:sz w:val="24"/>
          <w:szCs w:val="24"/>
        </w:rPr>
        <w:t>3.</w:t>
      </w:r>
      <w:r w:rsidR="00DE49FB">
        <w:rPr>
          <w:rFonts w:ascii="Arial" w:hAnsi="Arial" w:cs="Arial"/>
          <w:sz w:val="24"/>
          <w:szCs w:val="24"/>
        </w:rPr>
        <w:t>4</w:t>
      </w:r>
      <w:r>
        <w:rPr>
          <w:rFonts w:ascii="Arial" w:hAnsi="Arial" w:cs="Arial"/>
          <w:sz w:val="24"/>
          <w:szCs w:val="24"/>
        </w:rPr>
        <w:t>%, and employee</w:t>
      </w:r>
      <w:r w:rsidR="00C43EC3">
        <w:rPr>
          <w:rFonts w:ascii="Arial" w:hAnsi="Arial" w:cs="Arial"/>
          <w:sz w:val="24"/>
          <w:szCs w:val="24"/>
        </w:rPr>
        <w:t xml:space="preserve">s contribute between 5% and </w:t>
      </w:r>
      <w:r w:rsidR="00DE49FB">
        <w:rPr>
          <w:rFonts w:ascii="Arial" w:hAnsi="Arial" w:cs="Arial"/>
          <w:sz w:val="24"/>
          <w:szCs w:val="24"/>
        </w:rPr>
        <w:t>8</w:t>
      </w:r>
      <w:r w:rsidR="00C43EC3">
        <w:rPr>
          <w:rFonts w:ascii="Arial" w:hAnsi="Arial" w:cs="Arial"/>
          <w:sz w:val="24"/>
          <w:szCs w:val="24"/>
        </w:rPr>
        <w:t>%</w:t>
      </w:r>
      <w:r w:rsidR="00A2121B">
        <w:rPr>
          <w:rFonts w:ascii="Arial" w:hAnsi="Arial" w:cs="Arial"/>
          <w:sz w:val="24"/>
          <w:szCs w:val="24"/>
        </w:rPr>
        <w:t>.</w:t>
      </w:r>
    </w:p>
    <w:p w14:paraId="4583B84A" w14:textId="77777777" w:rsidR="00A80239" w:rsidRPr="00A80239" w:rsidRDefault="00A80239" w:rsidP="001B7F99">
      <w:pPr>
        <w:jc w:val="both"/>
        <w:rPr>
          <w:rFonts w:ascii="Arial" w:hAnsi="Arial" w:cs="Arial"/>
          <w:b/>
          <w:sz w:val="24"/>
          <w:szCs w:val="24"/>
        </w:rPr>
      </w:pPr>
      <w:r w:rsidRPr="00A80239">
        <w:rPr>
          <w:rFonts w:ascii="Arial" w:hAnsi="Arial" w:cs="Arial"/>
          <w:b/>
          <w:sz w:val="24"/>
          <w:szCs w:val="24"/>
        </w:rPr>
        <w:t xml:space="preserve">Holiday Entitlement: </w:t>
      </w:r>
    </w:p>
    <w:p w14:paraId="6941C5B9" w14:textId="224558AB" w:rsidR="00A80239" w:rsidRDefault="003179F7" w:rsidP="001B7F99">
      <w:pPr>
        <w:jc w:val="both"/>
        <w:rPr>
          <w:rFonts w:ascii="Arial" w:hAnsi="Arial" w:cs="Arial"/>
          <w:sz w:val="24"/>
          <w:szCs w:val="24"/>
        </w:rPr>
      </w:pPr>
      <w:r>
        <w:rPr>
          <w:rFonts w:ascii="Arial" w:hAnsi="Arial" w:cs="Arial"/>
          <w:sz w:val="24"/>
          <w:szCs w:val="24"/>
        </w:rPr>
        <w:t>25</w:t>
      </w:r>
      <w:r w:rsidR="00A80239">
        <w:rPr>
          <w:rFonts w:ascii="Arial" w:hAnsi="Arial" w:cs="Arial"/>
          <w:sz w:val="24"/>
          <w:szCs w:val="24"/>
        </w:rPr>
        <w:t xml:space="preserve"> days per </w:t>
      </w:r>
      <w:r>
        <w:rPr>
          <w:rFonts w:ascii="Arial" w:hAnsi="Arial" w:cs="Arial"/>
          <w:sz w:val="24"/>
          <w:szCs w:val="24"/>
        </w:rPr>
        <w:t>annum rising to 30 days after 5 years’ service.</w:t>
      </w:r>
    </w:p>
    <w:p w14:paraId="1B4B380E" w14:textId="77777777" w:rsidR="00A80239" w:rsidRPr="00A80239" w:rsidRDefault="00A80239" w:rsidP="001B7F99">
      <w:pPr>
        <w:jc w:val="both"/>
        <w:rPr>
          <w:rFonts w:ascii="Arial" w:hAnsi="Arial" w:cs="Arial"/>
          <w:b/>
          <w:sz w:val="24"/>
          <w:szCs w:val="24"/>
        </w:rPr>
      </w:pPr>
      <w:r w:rsidRPr="00A80239">
        <w:rPr>
          <w:rFonts w:ascii="Arial" w:hAnsi="Arial" w:cs="Arial"/>
          <w:b/>
          <w:sz w:val="24"/>
          <w:szCs w:val="24"/>
        </w:rPr>
        <w:t>Working Hours:</w:t>
      </w:r>
    </w:p>
    <w:p w14:paraId="2FB22F81" w14:textId="77777777" w:rsidR="00A80239" w:rsidRDefault="00A80239" w:rsidP="001B7F99">
      <w:pPr>
        <w:jc w:val="both"/>
        <w:rPr>
          <w:rFonts w:ascii="Arial" w:hAnsi="Arial" w:cs="Arial"/>
          <w:sz w:val="24"/>
          <w:szCs w:val="24"/>
        </w:rPr>
      </w:pPr>
      <w:r>
        <w:rPr>
          <w:rFonts w:ascii="Arial" w:hAnsi="Arial" w:cs="Arial"/>
          <w:sz w:val="24"/>
          <w:szCs w:val="24"/>
        </w:rPr>
        <w:t xml:space="preserve">Our normal working hours are 36.5 per week, however the post holder will be required to work such hours, and at such times as are necessary to carry out their duties. </w:t>
      </w:r>
    </w:p>
    <w:p w14:paraId="61D5271A" w14:textId="77777777" w:rsidR="00A80239" w:rsidRPr="007A6CE4" w:rsidRDefault="00A80239" w:rsidP="001B7F99">
      <w:pPr>
        <w:jc w:val="both"/>
        <w:rPr>
          <w:rFonts w:ascii="Arial" w:hAnsi="Arial" w:cs="Arial"/>
          <w:b/>
          <w:sz w:val="24"/>
          <w:szCs w:val="24"/>
        </w:rPr>
      </w:pPr>
      <w:r w:rsidRPr="007A6CE4">
        <w:rPr>
          <w:rFonts w:ascii="Arial" w:hAnsi="Arial" w:cs="Arial"/>
          <w:b/>
          <w:sz w:val="24"/>
          <w:szCs w:val="24"/>
        </w:rPr>
        <w:t>Probation and Notice Periods:</w:t>
      </w:r>
    </w:p>
    <w:p w14:paraId="4949F5F9" w14:textId="2AD708E9" w:rsidR="00A80239" w:rsidRDefault="00A80239" w:rsidP="001B7F99">
      <w:pPr>
        <w:jc w:val="both"/>
        <w:rPr>
          <w:rFonts w:ascii="Arial" w:hAnsi="Arial" w:cs="Arial"/>
          <w:sz w:val="24"/>
          <w:szCs w:val="24"/>
        </w:rPr>
      </w:pPr>
      <w:r>
        <w:rPr>
          <w:rFonts w:ascii="Arial" w:hAnsi="Arial" w:cs="Arial"/>
          <w:sz w:val="24"/>
          <w:szCs w:val="24"/>
        </w:rPr>
        <w:t xml:space="preserve">The probationary period for this post is 6 </w:t>
      </w:r>
      <w:r w:rsidR="001B7F99">
        <w:rPr>
          <w:rFonts w:ascii="Arial" w:hAnsi="Arial" w:cs="Arial"/>
          <w:sz w:val="24"/>
          <w:szCs w:val="24"/>
        </w:rPr>
        <w:t>months and</w:t>
      </w:r>
      <w:r>
        <w:rPr>
          <w:rFonts w:ascii="Arial" w:hAnsi="Arial" w:cs="Arial"/>
          <w:sz w:val="24"/>
          <w:szCs w:val="24"/>
        </w:rPr>
        <w:t xml:space="preserve"> can be extended to 12 months. </w:t>
      </w:r>
    </w:p>
    <w:p w14:paraId="356E3004" w14:textId="3C7FDE4F" w:rsidR="00A80239" w:rsidRDefault="00A80239" w:rsidP="001B7F99">
      <w:pPr>
        <w:jc w:val="both"/>
        <w:rPr>
          <w:rFonts w:ascii="Arial" w:hAnsi="Arial" w:cs="Arial"/>
          <w:sz w:val="24"/>
          <w:szCs w:val="24"/>
        </w:rPr>
      </w:pPr>
      <w:r>
        <w:rPr>
          <w:rFonts w:ascii="Arial" w:hAnsi="Arial" w:cs="Arial"/>
          <w:sz w:val="24"/>
          <w:szCs w:val="24"/>
        </w:rPr>
        <w:t xml:space="preserve">During the probationary period, the notice period on either side is 1 </w:t>
      </w:r>
      <w:r w:rsidR="007A6CE4">
        <w:rPr>
          <w:rFonts w:ascii="Arial" w:hAnsi="Arial" w:cs="Arial"/>
          <w:sz w:val="24"/>
          <w:szCs w:val="24"/>
        </w:rPr>
        <w:t>week</w:t>
      </w:r>
      <w:r>
        <w:rPr>
          <w:rFonts w:ascii="Arial" w:hAnsi="Arial" w:cs="Arial"/>
          <w:sz w:val="24"/>
          <w:szCs w:val="24"/>
        </w:rPr>
        <w:t xml:space="preserve">. Upon successful completion of the probationary period, the notice period will be </w:t>
      </w:r>
      <w:r w:rsidR="005569C3">
        <w:rPr>
          <w:rFonts w:ascii="Arial" w:hAnsi="Arial" w:cs="Arial"/>
          <w:sz w:val="24"/>
          <w:szCs w:val="24"/>
        </w:rPr>
        <w:t>1</w:t>
      </w:r>
      <w:r w:rsidR="007A6CE4">
        <w:rPr>
          <w:rFonts w:ascii="Arial" w:hAnsi="Arial" w:cs="Arial"/>
          <w:sz w:val="24"/>
          <w:szCs w:val="24"/>
        </w:rPr>
        <w:t xml:space="preserve"> month</w:t>
      </w:r>
      <w:r w:rsidR="007E5A01">
        <w:rPr>
          <w:rFonts w:ascii="Arial" w:hAnsi="Arial" w:cs="Arial"/>
          <w:sz w:val="24"/>
          <w:szCs w:val="24"/>
        </w:rPr>
        <w:t>s</w:t>
      </w:r>
      <w:r>
        <w:rPr>
          <w:rFonts w:ascii="Arial" w:hAnsi="Arial" w:cs="Arial"/>
          <w:sz w:val="24"/>
          <w:szCs w:val="24"/>
        </w:rPr>
        <w:t xml:space="preserve">. </w:t>
      </w:r>
    </w:p>
    <w:p w14:paraId="5F34EC22" w14:textId="77777777" w:rsidR="00A80239" w:rsidRPr="007A6CE4" w:rsidRDefault="00A80239" w:rsidP="001B7F99">
      <w:pPr>
        <w:jc w:val="both"/>
        <w:rPr>
          <w:rFonts w:ascii="Arial" w:hAnsi="Arial" w:cs="Arial"/>
          <w:b/>
          <w:sz w:val="24"/>
          <w:szCs w:val="24"/>
        </w:rPr>
      </w:pPr>
      <w:r w:rsidRPr="007A6CE4">
        <w:rPr>
          <w:rFonts w:ascii="Arial" w:hAnsi="Arial" w:cs="Arial"/>
          <w:b/>
          <w:sz w:val="24"/>
          <w:szCs w:val="24"/>
        </w:rPr>
        <w:t>General:</w:t>
      </w:r>
    </w:p>
    <w:p w14:paraId="0C53B6A9" w14:textId="77777777" w:rsidR="00A80239" w:rsidRDefault="00A80239" w:rsidP="001B7F99">
      <w:pPr>
        <w:jc w:val="both"/>
        <w:rPr>
          <w:rFonts w:ascii="Arial" w:hAnsi="Arial" w:cs="Arial"/>
          <w:sz w:val="24"/>
          <w:szCs w:val="24"/>
        </w:rPr>
      </w:pPr>
      <w:r>
        <w:rPr>
          <w:rFonts w:ascii="Arial" w:hAnsi="Arial" w:cs="Arial"/>
          <w:sz w:val="24"/>
          <w:szCs w:val="24"/>
        </w:rPr>
        <w:t xml:space="preserve">This post will be based at our head offices - Ty Gwyn Newydd, 9 Compton Road, Tonypandy CF40 1BE. Travel </w:t>
      </w:r>
      <w:r w:rsidR="007A6CE4">
        <w:rPr>
          <w:rFonts w:ascii="Arial" w:hAnsi="Arial" w:cs="Arial"/>
          <w:sz w:val="24"/>
          <w:szCs w:val="24"/>
        </w:rPr>
        <w:t>may</w:t>
      </w:r>
      <w:r>
        <w:rPr>
          <w:rFonts w:ascii="Arial" w:hAnsi="Arial" w:cs="Arial"/>
          <w:sz w:val="24"/>
          <w:szCs w:val="24"/>
        </w:rPr>
        <w:t xml:space="preserve"> be expected across the borough, and elsewhere as necessary. </w:t>
      </w:r>
    </w:p>
    <w:p w14:paraId="029330DD" w14:textId="77777777" w:rsidR="000022F0" w:rsidRDefault="000022F0">
      <w:pPr>
        <w:rPr>
          <w:rFonts w:ascii="Arial Rounded MT Bold" w:hAnsi="Arial Rounded MT Bold" w:cs="Arial"/>
          <w:color w:val="4F6228" w:themeColor="accent3" w:themeShade="80"/>
          <w:sz w:val="40"/>
          <w:szCs w:val="40"/>
        </w:rPr>
      </w:pPr>
      <w:r>
        <w:rPr>
          <w:rFonts w:ascii="Arial Rounded MT Bold" w:hAnsi="Arial Rounded MT Bold" w:cs="Arial"/>
          <w:color w:val="4F6228" w:themeColor="accent3" w:themeShade="80"/>
          <w:sz w:val="40"/>
          <w:szCs w:val="40"/>
        </w:rPr>
        <w:br w:type="page"/>
      </w:r>
    </w:p>
    <w:p w14:paraId="3F5A6367" w14:textId="4DC44B73" w:rsidR="00F64E37" w:rsidRDefault="008C76BF">
      <w:pPr>
        <w:rPr>
          <w:rFonts w:ascii="Arial Rounded MT Bold" w:hAnsi="Arial Rounded MT Bold" w:cs="Arial"/>
          <w:color w:val="4F6228" w:themeColor="accent3" w:themeShade="80"/>
          <w:sz w:val="40"/>
          <w:szCs w:val="40"/>
        </w:rPr>
      </w:pPr>
      <w:r>
        <w:rPr>
          <w:rFonts w:ascii="Arial Rounded MT Bold" w:hAnsi="Arial Rounded MT Bold" w:cs="Arial"/>
          <w:noProof/>
          <w:sz w:val="40"/>
          <w:szCs w:val="40"/>
          <w:lang w:eastAsia="en-GB"/>
        </w:rPr>
        <w:lastRenderedPageBreak/>
        <w:drawing>
          <wp:anchor distT="0" distB="0" distL="114300" distR="114300" simplePos="0" relativeHeight="251706368" behindDoc="0" locked="0" layoutInCell="1" allowOverlap="1" wp14:anchorId="744CB4C0" wp14:editId="06FAD0BE">
            <wp:simplePos x="0" y="0"/>
            <wp:positionH relativeFrom="column">
              <wp:posOffset>6077989</wp:posOffset>
            </wp:positionH>
            <wp:positionV relativeFrom="paragraph">
              <wp:posOffset>8313</wp:posOffset>
            </wp:positionV>
            <wp:extent cx="508635" cy="104902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Health Standard silver award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635" cy="1049020"/>
                    </a:xfrm>
                    <a:prstGeom prst="rect">
                      <a:avLst/>
                    </a:prstGeom>
                  </pic:spPr>
                </pic:pic>
              </a:graphicData>
            </a:graphic>
            <wp14:sizeRelH relativeFrom="page">
              <wp14:pctWidth>0</wp14:pctWidth>
            </wp14:sizeRelH>
            <wp14:sizeRelV relativeFrom="page">
              <wp14:pctHeight>0</wp14:pctHeight>
            </wp14:sizeRelV>
          </wp:anchor>
        </w:drawing>
      </w:r>
      <w:r w:rsidR="00404047">
        <w:rPr>
          <w:rFonts w:ascii="Arial Rounded MT Bold" w:hAnsi="Arial Rounded MT Bold" w:cs="Arial"/>
          <w:noProof/>
          <w:sz w:val="40"/>
          <w:szCs w:val="40"/>
          <w:lang w:eastAsia="en-GB"/>
        </w:rPr>
        <w:drawing>
          <wp:anchor distT="0" distB="0" distL="114300" distR="114300" simplePos="0" relativeHeight="251704320" behindDoc="1" locked="0" layoutInCell="1" allowOverlap="1" wp14:anchorId="77E28EB4" wp14:editId="53E8A19E">
            <wp:simplePos x="0" y="0"/>
            <wp:positionH relativeFrom="column">
              <wp:posOffset>1536700</wp:posOffset>
            </wp:positionH>
            <wp:positionV relativeFrom="paragraph">
              <wp:posOffset>8044988</wp:posOffset>
            </wp:positionV>
            <wp:extent cx="1214755" cy="656590"/>
            <wp:effectExtent l="0" t="0" r="4445" b="0"/>
            <wp:wrapTight wrapText="bothSides">
              <wp:wrapPolygon edited="0">
                <wp:start x="0" y="0"/>
                <wp:lineTo x="0" y="20681"/>
                <wp:lineTo x="21340" y="20681"/>
                <wp:lineTo x="213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HA WINNE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755" cy="656590"/>
                    </a:xfrm>
                    <a:prstGeom prst="rect">
                      <a:avLst/>
                    </a:prstGeom>
                  </pic:spPr>
                </pic:pic>
              </a:graphicData>
            </a:graphic>
            <wp14:sizeRelH relativeFrom="page">
              <wp14:pctWidth>0</wp14:pctWidth>
            </wp14:sizeRelH>
            <wp14:sizeRelV relativeFrom="page">
              <wp14:pctHeight>0</wp14:pctHeight>
            </wp14:sizeRelV>
          </wp:anchor>
        </w:drawing>
      </w:r>
      <w:r w:rsidR="00404047" w:rsidRPr="00841884">
        <w:rPr>
          <w:rFonts w:ascii="Arial Rounded MT Bold" w:hAnsi="Arial Rounded MT Bold" w:cs="Arial"/>
          <w:noProof/>
          <w:sz w:val="40"/>
          <w:szCs w:val="40"/>
          <w:lang w:eastAsia="en-GB"/>
        </w:rPr>
        <w:drawing>
          <wp:anchor distT="0" distB="0" distL="114300" distR="114300" simplePos="0" relativeHeight="251709440" behindDoc="1" locked="0" layoutInCell="1" allowOverlap="1" wp14:anchorId="307F01E7" wp14:editId="751B0643">
            <wp:simplePos x="0" y="0"/>
            <wp:positionH relativeFrom="column">
              <wp:posOffset>2801274</wp:posOffset>
            </wp:positionH>
            <wp:positionV relativeFrom="paragraph">
              <wp:posOffset>7994708</wp:posOffset>
            </wp:positionV>
            <wp:extent cx="1042670" cy="732790"/>
            <wp:effectExtent l="0" t="0" r="5080" b="0"/>
            <wp:wrapTight wrapText="bothSides">
              <wp:wrapPolygon edited="0">
                <wp:start x="0" y="0"/>
                <wp:lineTo x="0" y="20776"/>
                <wp:lineTo x="21311" y="20776"/>
                <wp:lineTo x="21311" y="0"/>
                <wp:lineTo x="0" y="0"/>
              </wp:wrapPolygon>
            </wp:wrapTight>
            <wp:docPr id="14" name="Picture 14" descr="Z:\Corporate Services\Department\Awards\2018\L&amp;G Not A Red Card Awards 2018\RHA\NARC Initiative (sme) Award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rporate Services\Department\Awards\2018\L&amp;G Not A Red Card Awards 2018\RHA\NARC Initiative (sme) Award Winn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93" t="13072" r="7840" b="12749"/>
                    <a:stretch/>
                  </pic:blipFill>
                  <pic:spPr bwMode="auto">
                    <a:xfrm>
                      <a:off x="0" y="0"/>
                      <a:ext cx="104267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047">
        <w:rPr>
          <w:rFonts w:ascii="Arial Rounded MT Bold" w:hAnsi="Arial Rounded MT Bold" w:cs="Arial"/>
          <w:noProof/>
          <w:color w:val="9BBB59" w:themeColor="accent3"/>
          <w:sz w:val="40"/>
          <w:szCs w:val="40"/>
          <w:lang w:eastAsia="en-GB"/>
        </w:rPr>
        <w:drawing>
          <wp:anchor distT="0" distB="0" distL="114300" distR="114300" simplePos="0" relativeHeight="251694080" behindDoc="0" locked="0" layoutInCell="1" allowOverlap="1" wp14:anchorId="0C39A497" wp14:editId="616AD971">
            <wp:simplePos x="0" y="0"/>
            <wp:positionH relativeFrom="page">
              <wp:posOffset>4567959</wp:posOffset>
            </wp:positionH>
            <wp:positionV relativeFrom="paragraph">
              <wp:posOffset>8224924</wp:posOffset>
            </wp:positionV>
            <wp:extent cx="2776220" cy="4146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D National Award - HIGHLY COMMENDED.jpg"/>
                    <pic:cNvPicPr/>
                  </pic:nvPicPr>
                  <pic:blipFill rotWithShape="1">
                    <a:blip r:embed="rId22" cstate="print">
                      <a:extLst>
                        <a:ext uri="{28A0092B-C50C-407E-A947-70E740481C1C}">
                          <a14:useLocalDpi xmlns:a14="http://schemas.microsoft.com/office/drawing/2010/main" val="0"/>
                        </a:ext>
                      </a:extLst>
                    </a:blip>
                    <a:srcRect l="1" r="-3397"/>
                    <a:stretch/>
                  </pic:blipFill>
                  <pic:spPr>
                    <a:xfrm>
                      <a:off x="0" y="0"/>
                      <a:ext cx="2776220" cy="414655"/>
                    </a:xfrm>
                    <a:prstGeom prst="rect">
                      <a:avLst/>
                    </a:prstGeom>
                  </pic:spPr>
                </pic:pic>
              </a:graphicData>
            </a:graphic>
            <wp14:sizeRelH relativeFrom="page">
              <wp14:pctWidth>0</wp14:pctWidth>
            </wp14:sizeRelH>
            <wp14:sizeRelV relativeFrom="page">
              <wp14:pctHeight>0</wp14:pctHeight>
            </wp14:sizeRelV>
          </wp:anchor>
        </w:drawing>
      </w:r>
      <w:r w:rsidR="00404047">
        <w:rPr>
          <w:noProof/>
          <w:lang w:eastAsia="en-GB"/>
        </w:rPr>
        <w:drawing>
          <wp:anchor distT="0" distB="0" distL="114300" distR="114300" simplePos="0" relativeHeight="251710464" behindDoc="1" locked="0" layoutInCell="1" allowOverlap="1" wp14:anchorId="5A13135E" wp14:editId="096BF761">
            <wp:simplePos x="0" y="0"/>
            <wp:positionH relativeFrom="margin">
              <wp:align>left</wp:align>
            </wp:positionH>
            <wp:positionV relativeFrom="paragraph">
              <wp:posOffset>7895879</wp:posOffset>
            </wp:positionV>
            <wp:extent cx="1503341" cy="745636"/>
            <wp:effectExtent l="0" t="0" r="1905" b="0"/>
            <wp:wrapTight wrapText="bothSides">
              <wp:wrapPolygon edited="0">
                <wp:start x="0" y="0"/>
                <wp:lineTo x="0" y="20974"/>
                <wp:lineTo x="21354" y="20974"/>
                <wp:lineTo x="213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9420" t="33308" r="33611" b="34094"/>
                    <a:stretch/>
                  </pic:blipFill>
                  <pic:spPr bwMode="auto">
                    <a:xfrm>
                      <a:off x="0" y="0"/>
                      <a:ext cx="1503341" cy="74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884">
        <w:rPr>
          <w:rFonts w:ascii="Arial Rounded MT Bold" w:hAnsi="Arial Rounded MT Bold" w:cs="Arial"/>
          <w:noProof/>
          <w:sz w:val="40"/>
          <w:szCs w:val="40"/>
          <w:lang w:eastAsia="en-GB"/>
        </w:rPr>
        <w:drawing>
          <wp:anchor distT="0" distB="0" distL="114300" distR="114300" simplePos="0" relativeHeight="251700224" behindDoc="0" locked="0" layoutInCell="1" allowOverlap="1" wp14:anchorId="0065A3D2" wp14:editId="52981C2C">
            <wp:simplePos x="0" y="0"/>
            <wp:positionH relativeFrom="column">
              <wp:posOffset>4684914</wp:posOffset>
            </wp:positionH>
            <wp:positionV relativeFrom="paragraph">
              <wp:posOffset>722803</wp:posOffset>
            </wp:positionV>
            <wp:extent cx="1156970" cy="617855"/>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Change Wales Pledged Employer logo 2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6970" cy="617855"/>
                    </a:xfrm>
                    <a:prstGeom prst="rect">
                      <a:avLst/>
                    </a:prstGeom>
                  </pic:spPr>
                </pic:pic>
              </a:graphicData>
            </a:graphic>
            <wp14:sizeRelH relativeFrom="page">
              <wp14:pctWidth>0</wp14:pctWidth>
            </wp14:sizeRelH>
            <wp14:sizeRelV relativeFrom="page">
              <wp14:pctHeight>0</wp14:pctHeight>
            </wp14:sizeRelV>
          </wp:anchor>
        </w:drawing>
      </w:r>
      <w:r w:rsidR="00841884">
        <w:rPr>
          <w:rFonts w:ascii="Arial Rounded MT Bold" w:hAnsi="Arial Rounded MT Bold" w:cs="Arial"/>
          <w:noProof/>
          <w:sz w:val="40"/>
          <w:szCs w:val="40"/>
          <w:lang w:eastAsia="en-GB"/>
        </w:rPr>
        <w:drawing>
          <wp:anchor distT="0" distB="0" distL="114300" distR="114300" simplePos="0" relativeHeight="251698176" behindDoc="0" locked="0" layoutInCell="1" allowOverlap="1" wp14:anchorId="27A3D373" wp14:editId="6FDA03C6">
            <wp:simplePos x="0" y="0"/>
            <wp:positionH relativeFrom="column">
              <wp:posOffset>3590175</wp:posOffset>
            </wp:positionH>
            <wp:positionV relativeFrom="paragraph">
              <wp:posOffset>7851</wp:posOffset>
            </wp:positionV>
            <wp:extent cx="953135" cy="645160"/>
            <wp:effectExtent l="0" t="0" r="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wall Diversity Champion - copied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3135" cy="645160"/>
                    </a:xfrm>
                    <a:prstGeom prst="rect">
                      <a:avLst/>
                    </a:prstGeom>
                  </pic:spPr>
                </pic:pic>
              </a:graphicData>
            </a:graphic>
            <wp14:sizeRelH relativeFrom="page">
              <wp14:pctWidth>0</wp14:pctWidth>
            </wp14:sizeRelH>
            <wp14:sizeRelV relativeFrom="page">
              <wp14:pctHeight>0</wp14:pctHeight>
            </wp14:sizeRelV>
          </wp:anchor>
        </w:drawing>
      </w:r>
      <w:r w:rsidR="00841884">
        <w:rPr>
          <w:rFonts w:ascii="Arial Rounded MT Bold" w:hAnsi="Arial Rounded MT Bold" w:cs="Arial"/>
          <w:noProof/>
          <w:sz w:val="40"/>
          <w:szCs w:val="40"/>
          <w:lang w:eastAsia="en-GB"/>
        </w:rPr>
        <w:drawing>
          <wp:anchor distT="0" distB="0" distL="114300" distR="114300" simplePos="0" relativeHeight="251708416" behindDoc="0" locked="0" layoutInCell="1" allowOverlap="1" wp14:anchorId="575230F5" wp14:editId="6AB849C2">
            <wp:simplePos x="0" y="0"/>
            <wp:positionH relativeFrom="column">
              <wp:posOffset>3667414</wp:posOffset>
            </wp:positionH>
            <wp:positionV relativeFrom="paragraph">
              <wp:posOffset>697230</wp:posOffset>
            </wp:positionV>
            <wp:extent cx="831215" cy="657225"/>
            <wp:effectExtent l="38100" t="38100" r="26035" b="476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Wage Employer logo - E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1215" cy="657225"/>
                    </a:xfrm>
                    <a:prstGeom prst="rect">
                      <a:avLst/>
                    </a:prstGeom>
                  </pic:spPr>
                </pic:pic>
              </a:graphicData>
            </a:graphic>
            <wp14:sizeRelH relativeFrom="page">
              <wp14:pctWidth>0</wp14:pctWidth>
            </wp14:sizeRelH>
            <wp14:sizeRelV relativeFrom="page">
              <wp14:pctHeight>0</wp14:pctHeight>
            </wp14:sizeRelV>
          </wp:anchor>
        </w:drawing>
      </w:r>
      <w:r w:rsidR="00841884">
        <w:rPr>
          <w:rFonts w:ascii="Arial Rounded MT Bold" w:hAnsi="Arial Rounded MT Bold" w:cs="Arial"/>
          <w:noProof/>
          <w:sz w:val="40"/>
          <w:szCs w:val="40"/>
          <w:lang w:eastAsia="en-GB"/>
        </w:rPr>
        <w:drawing>
          <wp:anchor distT="0" distB="0" distL="114300" distR="114300" simplePos="0" relativeHeight="251696128" behindDoc="0" locked="0" layoutInCell="1" allowOverlap="1" wp14:anchorId="6978B986" wp14:editId="3AAB961A">
            <wp:simplePos x="0" y="0"/>
            <wp:positionH relativeFrom="margin">
              <wp:posOffset>4603693</wp:posOffset>
            </wp:positionH>
            <wp:positionV relativeFrom="paragraph">
              <wp:posOffset>115685</wp:posOffset>
            </wp:positionV>
            <wp:extent cx="1238250" cy="5156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Support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8250" cy="515620"/>
                    </a:xfrm>
                    <a:prstGeom prst="rect">
                      <a:avLst/>
                    </a:prstGeom>
                  </pic:spPr>
                </pic:pic>
              </a:graphicData>
            </a:graphic>
            <wp14:sizeRelH relativeFrom="page">
              <wp14:pctWidth>0</wp14:pctWidth>
            </wp14:sizeRelH>
            <wp14:sizeRelV relativeFrom="page">
              <wp14:pctHeight>0</wp14:pctHeight>
            </wp14:sizeRelV>
          </wp:anchor>
        </w:drawing>
      </w:r>
      <w:r w:rsidR="00841884">
        <w:rPr>
          <w:noProof/>
          <w:lang w:eastAsia="en-GB"/>
        </w:rPr>
        <w:drawing>
          <wp:anchor distT="0" distB="0" distL="132588" distR="124968" simplePos="0" relativeHeight="251657215" behindDoc="1" locked="0" layoutInCell="1" allowOverlap="1" wp14:anchorId="623B7778" wp14:editId="735CB094">
            <wp:simplePos x="0" y="0"/>
            <wp:positionH relativeFrom="margin">
              <wp:align>center</wp:align>
            </wp:positionH>
            <wp:positionV relativeFrom="margin">
              <wp:posOffset>421871</wp:posOffset>
            </wp:positionV>
            <wp:extent cx="6438900" cy="7886700"/>
            <wp:effectExtent l="0" t="0" r="19050" b="0"/>
            <wp:wrapSquare wrapText="bothSides"/>
            <wp:docPr id="1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AB1FD7">
        <w:rPr>
          <w:rFonts w:ascii="Arial Rounded MT Bold" w:hAnsi="Arial Rounded MT Bold" w:cs="Arial"/>
          <w:color w:val="4F6228" w:themeColor="accent3" w:themeShade="80"/>
          <w:sz w:val="40"/>
          <w:szCs w:val="40"/>
        </w:rPr>
        <w:t>Our Benefits Package</w:t>
      </w:r>
    </w:p>
    <w:sectPr w:rsidR="00F64E37" w:rsidSect="006406B3">
      <w:headerReference w:type="default" r:id="rId33"/>
      <w:footerReference w:type="default" r:id="rId34"/>
      <w:pgSz w:w="11906" w:h="16838"/>
      <w:pgMar w:top="0" w:right="849" w:bottom="1134" w:left="993"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72E98" w14:textId="77777777" w:rsidR="00E167B7" w:rsidRDefault="00E167B7" w:rsidP="000B5750">
      <w:pPr>
        <w:spacing w:after="0" w:line="240" w:lineRule="auto"/>
      </w:pPr>
      <w:r>
        <w:separator/>
      </w:r>
    </w:p>
  </w:endnote>
  <w:endnote w:type="continuationSeparator" w:id="0">
    <w:p w14:paraId="27A5D7C4" w14:textId="77777777" w:rsidR="00E167B7" w:rsidRDefault="00E167B7" w:rsidP="000B5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Bookman Old Style">
    <w:altName w:val="Times New Roman"/>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Rounded MT Bold" w:hAnsi="Arial Rounded MT Bold"/>
        <w:color w:val="4F6228" w:themeColor="accent3" w:themeShade="80"/>
        <w:sz w:val="24"/>
        <w:szCs w:val="24"/>
      </w:rPr>
      <w:id w:val="1346285650"/>
      <w:docPartObj>
        <w:docPartGallery w:val="Page Numbers (Bottom of Page)"/>
        <w:docPartUnique/>
      </w:docPartObj>
    </w:sdtPr>
    <w:sdtEndPr>
      <w:rPr>
        <w:spacing w:val="60"/>
      </w:rPr>
    </w:sdtEndPr>
    <w:sdtContent>
      <w:p w14:paraId="588A9582" w14:textId="2D473BC8" w:rsidR="0004366A" w:rsidRPr="0004366A" w:rsidRDefault="0004366A">
        <w:pPr>
          <w:pStyle w:val="Footer"/>
          <w:pBdr>
            <w:top w:val="single" w:sz="4" w:space="1" w:color="D9D9D9" w:themeColor="background1" w:themeShade="D9"/>
          </w:pBdr>
          <w:rPr>
            <w:rFonts w:ascii="Arial Rounded MT Bold" w:hAnsi="Arial Rounded MT Bold"/>
            <w:b/>
            <w:bCs/>
            <w:color w:val="4F6228" w:themeColor="accent3" w:themeShade="80"/>
            <w:sz w:val="24"/>
            <w:szCs w:val="24"/>
          </w:rPr>
        </w:pPr>
        <w:r w:rsidRPr="0004366A">
          <w:rPr>
            <w:rFonts w:ascii="Arial Rounded MT Bold" w:hAnsi="Arial Rounded MT Bold"/>
            <w:color w:val="4F6228" w:themeColor="accent3" w:themeShade="80"/>
            <w:sz w:val="24"/>
            <w:szCs w:val="24"/>
          </w:rPr>
          <w:fldChar w:fldCharType="begin"/>
        </w:r>
        <w:r w:rsidRPr="0004366A">
          <w:rPr>
            <w:rFonts w:ascii="Arial Rounded MT Bold" w:hAnsi="Arial Rounded MT Bold"/>
            <w:color w:val="4F6228" w:themeColor="accent3" w:themeShade="80"/>
            <w:sz w:val="24"/>
            <w:szCs w:val="24"/>
          </w:rPr>
          <w:instrText xml:space="preserve"> PAGE   \* MERGEFORMAT </w:instrText>
        </w:r>
        <w:r w:rsidRPr="0004366A">
          <w:rPr>
            <w:rFonts w:ascii="Arial Rounded MT Bold" w:hAnsi="Arial Rounded MT Bold"/>
            <w:color w:val="4F6228" w:themeColor="accent3" w:themeShade="80"/>
            <w:sz w:val="24"/>
            <w:szCs w:val="24"/>
          </w:rPr>
          <w:fldChar w:fldCharType="separate"/>
        </w:r>
        <w:r w:rsidR="005E1EFE" w:rsidRPr="005E1EFE">
          <w:rPr>
            <w:rFonts w:ascii="Arial Rounded MT Bold" w:hAnsi="Arial Rounded MT Bold"/>
            <w:b/>
            <w:bCs/>
            <w:noProof/>
            <w:color w:val="4F6228" w:themeColor="accent3" w:themeShade="80"/>
            <w:sz w:val="24"/>
            <w:szCs w:val="24"/>
          </w:rPr>
          <w:t>5</w:t>
        </w:r>
        <w:r w:rsidRPr="0004366A">
          <w:rPr>
            <w:rFonts w:ascii="Arial Rounded MT Bold" w:hAnsi="Arial Rounded MT Bold"/>
            <w:b/>
            <w:bCs/>
            <w:noProof/>
            <w:color w:val="4F6228" w:themeColor="accent3" w:themeShade="80"/>
            <w:sz w:val="24"/>
            <w:szCs w:val="24"/>
          </w:rPr>
          <w:fldChar w:fldCharType="end"/>
        </w:r>
        <w:r w:rsidRPr="0004366A">
          <w:rPr>
            <w:rFonts w:ascii="Arial Rounded MT Bold" w:hAnsi="Arial Rounded MT Bold"/>
            <w:b/>
            <w:bCs/>
            <w:color w:val="4F6228" w:themeColor="accent3" w:themeShade="80"/>
            <w:sz w:val="24"/>
            <w:szCs w:val="24"/>
          </w:rPr>
          <w:t xml:space="preserve"> | </w:t>
        </w:r>
        <w:r w:rsidR="008600BA">
          <w:rPr>
            <w:rFonts w:ascii="Arial Rounded MT Bold" w:hAnsi="Arial Rounded MT Bold"/>
            <w:color w:val="4F6228" w:themeColor="accent3" w:themeShade="80"/>
            <w:spacing w:val="60"/>
            <w:sz w:val="24"/>
            <w:szCs w:val="24"/>
          </w:rPr>
          <w:t>Futures and Innovation Officer</w:t>
        </w:r>
      </w:p>
    </w:sdtContent>
  </w:sdt>
  <w:p w14:paraId="57968247" w14:textId="77777777" w:rsidR="000B5750" w:rsidRDefault="000B5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108BA" w14:textId="77777777" w:rsidR="00E167B7" w:rsidRDefault="00E167B7" w:rsidP="000B5750">
      <w:pPr>
        <w:spacing w:after="0" w:line="240" w:lineRule="auto"/>
      </w:pPr>
      <w:r>
        <w:separator/>
      </w:r>
    </w:p>
  </w:footnote>
  <w:footnote w:type="continuationSeparator" w:id="0">
    <w:p w14:paraId="17CC0588" w14:textId="77777777" w:rsidR="00E167B7" w:rsidRDefault="00E167B7" w:rsidP="000B5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69A47" w14:textId="2170D5FB" w:rsidR="00F30DCD" w:rsidRDefault="00F30DCD">
    <w:pPr>
      <w:pStyle w:val="Header"/>
    </w:pPr>
    <w:r>
      <w:t xml:space="preserve">Rhondda Housing Association </w:t>
    </w:r>
    <w:r w:rsidR="00F915E7">
      <w:t>Octo</w:t>
    </w:r>
    <w:r w:rsidR="00703E4E">
      <w:t>ber</w:t>
    </w:r>
    <w:r w:rsidR="00665E77">
      <w:t xml:space="preserve"> 2019</w:t>
    </w:r>
  </w:p>
  <w:p w14:paraId="6BC94392" w14:textId="77777777" w:rsidR="00F30DCD" w:rsidRDefault="00F30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7008"/>
    <w:multiLevelType w:val="hybridMultilevel"/>
    <w:tmpl w:val="F05A2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A5A79"/>
    <w:multiLevelType w:val="hybridMultilevel"/>
    <w:tmpl w:val="4D08A1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8342B"/>
    <w:multiLevelType w:val="hybridMultilevel"/>
    <w:tmpl w:val="6AC6C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D5227"/>
    <w:multiLevelType w:val="hybridMultilevel"/>
    <w:tmpl w:val="CA48B2FC"/>
    <w:lvl w:ilvl="0" w:tplc="24E49AF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92395F"/>
    <w:multiLevelType w:val="hybridMultilevel"/>
    <w:tmpl w:val="6AC6C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1842D8"/>
    <w:multiLevelType w:val="hybridMultilevel"/>
    <w:tmpl w:val="95324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E3408"/>
    <w:multiLevelType w:val="hybridMultilevel"/>
    <w:tmpl w:val="B128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57C2F"/>
    <w:multiLevelType w:val="hybridMultilevel"/>
    <w:tmpl w:val="D0CC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B3EEE"/>
    <w:multiLevelType w:val="hybridMultilevel"/>
    <w:tmpl w:val="FDD8E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2E1ABB"/>
    <w:multiLevelType w:val="hybridMultilevel"/>
    <w:tmpl w:val="76982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5C12B0"/>
    <w:multiLevelType w:val="hybridMultilevel"/>
    <w:tmpl w:val="CA48B2FC"/>
    <w:lvl w:ilvl="0" w:tplc="24E49AF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7E557A"/>
    <w:multiLevelType w:val="hybridMultilevel"/>
    <w:tmpl w:val="CF883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C1D06"/>
    <w:multiLevelType w:val="hybridMultilevel"/>
    <w:tmpl w:val="6BA62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D84083"/>
    <w:multiLevelType w:val="hybridMultilevel"/>
    <w:tmpl w:val="2A8E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2B4085"/>
    <w:multiLevelType w:val="multilevel"/>
    <w:tmpl w:val="395605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A4785D"/>
    <w:multiLevelType w:val="hybridMultilevel"/>
    <w:tmpl w:val="A5B0F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5768F9"/>
    <w:multiLevelType w:val="hybridMultilevel"/>
    <w:tmpl w:val="AD5E9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9D4F10"/>
    <w:multiLevelType w:val="hybridMultilevel"/>
    <w:tmpl w:val="629EC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D46477"/>
    <w:multiLevelType w:val="hybridMultilevel"/>
    <w:tmpl w:val="CA48B2FC"/>
    <w:lvl w:ilvl="0" w:tplc="24E49AF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EC0286"/>
    <w:multiLevelType w:val="hybridMultilevel"/>
    <w:tmpl w:val="FFD68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384CCC"/>
    <w:multiLevelType w:val="hybridMultilevel"/>
    <w:tmpl w:val="C6449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385866"/>
    <w:multiLevelType w:val="hybridMultilevel"/>
    <w:tmpl w:val="FD205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6E45BD"/>
    <w:multiLevelType w:val="hybridMultilevel"/>
    <w:tmpl w:val="2646A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EE08AA"/>
    <w:multiLevelType w:val="hybridMultilevel"/>
    <w:tmpl w:val="4B32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D529C"/>
    <w:multiLevelType w:val="hybridMultilevel"/>
    <w:tmpl w:val="DCFC5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36653A"/>
    <w:multiLevelType w:val="hybridMultilevel"/>
    <w:tmpl w:val="FFD68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133879"/>
    <w:multiLevelType w:val="hybridMultilevel"/>
    <w:tmpl w:val="CA48B2FC"/>
    <w:lvl w:ilvl="0" w:tplc="24E49AF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2"/>
  </w:num>
  <w:num w:numId="3">
    <w:abstractNumId w:val="9"/>
  </w:num>
  <w:num w:numId="4">
    <w:abstractNumId w:val="20"/>
  </w:num>
  <w:num w:numId="5">
    <w:abstractNumId w:val="4"/>
  </w:num>
  <w:num w:numId="6">
    <w:abstractNumId w:val="6"/>
  </w:num>
  <w:num w:numId="7">
    <w:abstractNumId w:val="2"/>
  </w:num>
  <w:num w:numId="8">
    <w:abstractNumId w:val="0"/>
  </w:num>
  <w:num w:numId="9">
    <w:abstractNumId w:val="23"/>
  </w:num>
  <w:num w:numId="10">
    <w:abstractNumId w:val="7"/>
  </w:num>
  <w:num w:numId="11">
    <w:abstractNumId w:val="15"/>
  </w:num>
  <w:num w:numId="12">
    <w:abstractNumId w:val="11"/>
  </w:num>
  <w:num w:numId="13">
    <w:abstractNumId w:val="13"/>
  </w:num>
  <w:num w:numId="14">
    <w:abstractNumId w:val="16"/>
  </w:num>
  <w:num w:numId="15">
    <w:abstractNumId w:val="26"/>
  </w:num>
  <w:num w:numId="16">
    <w:abstractNumId w:val="18"/>
  </w:num>
  <w:num w:numId="17">
    <w:abstractNumId w:val="5"/>
  </w:num>
  <w:num w:numId="18">
    <w:abstractNumId w:val="8"/>
  </w:num>
  <w:num w:numId="19">
    <w:abstractNumId w:val="10"/>
  </w:num>
  <w:num w:numId="20">
    <w:abstractNumId w:val="3"/>
  </w:num>
  <w:num w:numId="21">
    <w:abstractNumId w:val="19"/>
  </w:num>
  <w:num w:numId="22">
    <w:abstractNumId w:val="25"/>
  </w:num>
  <w:num w:numId="23">
    <w:abstractNumId w:val="14"/>
  </w:num>
  <w:num w:numId="24">
    <w:abstractNumId w:val="21"/>
  </w:num>
  <w:num w:numId="25">
    <w:abstractNumId w:val="12"/>
  </w:num>
  <w:num w:numId="26">
    <w:abstractNumId w:val="2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353"/>
    <w:rsid w:val="0000133B"/>
    <w:rsid w:val="0000193A"/>
    <w:rsid w:val="000022F0"/>
    <w:rsid w:val="00010E93"/>
    <w:rsid w:val="00011272"/>
    <w:rsid w:val="000114EB"/>
    <w:rsid w:val="00017F8B"/>
    <w:rsid w:val="0002025B"/>
    <w:rsid w:val="00021AB0"/>
    <w:rsid w:val="00023945"/>
    <w:rsid w:val="00023C38"/>
    <w:rsid w:val="00026A1F"/>
    <w:rsid w:val="00026CB6"/>
    <w:rsid w:val="00027F23"/>
    <w:rsid w:val="00031289"/>
    <w:rsid w:val="00032C51"/>
    <w:rsid w:val="00034AED"/>
    <w:rsid w:val="00036904"/>
    <w:rsid w:val="00036EF5"/>
    <w:rsid w:val="0004366A"/>
    <w:rsid w:val="0004509B"/>
    <w:rsid w:val="0004601E"/>
    <w:rsid w:val="0005073C"/>
    <w:rsid w:val="000543D6"/>
    <w:rsid w:val="000544FA"/>
    <w:rsid w:val="00060455"/>
    <w:rsid w:val="000643B4"/>
    <w:rsid w:val="00065948"/>
    <w:rsid w:val="00066D38"/>
    <w:rsid w:val="00071EF1"/>
    <w:rsid w:val="00072718"/>
    <w:rsid w:val="00072E2D"/>
    <w:rsid w:val="00075CAE"/>
    <w:rsid w:val="00076222"/>
    <w:rsid w:val="00076587"/>
    <w:rsid w:val="00082E45"/>
    <w:rsid w:val="00083556"/>
    <w:rsid w:val="00083F79"/>
    <w:rsid w:val="00086CE6"/>
    <w:rsid w:val="00092AA8"/>
    <w:rsid w:val="0009549F"/>
    <w:rsid w:val="00095634"/>
    <w:rsid w:val="00095D6A"/>
    <w:rsid w:val="00097184"/>
    <w:rsid w:val="000A05A4"/>
    <w:rsid w:val="000A1236"/>
    <w:rsid w:val="000A5902"/>
    <w:rsid w:val="000B003B"/>
    <w:rsid w:val="000B0887"/>
    <w:rsid w:val="000B1229"/>
    <w:rsid w:val="000B1EA6"/>
    <w:rsid w:val="000B1FAE"/>
    <w:rsid w:val="000B2851"/>
    <w:rsid w:val="000B317A"/>
    <w:rsid w:val="000B5750"/>
    <w:rsid w:val="000C00DD"/>
    <w:rsid w:val="000C12D2"/>
    <w:rsid w:val="000C6E42"/>
    <w:rsid w:val="000D1144"/>
    <w:rsid w:val="000D1887"/>
    <w:rsid w:val="000D2BE8"/>
    <w:rsid w:val="000D5BD8"/>
    <w:rsid w:val="000D675A"/>
    <w:rsid w:val="000E0E4C"/>
    <w:rsid w:val="000E22CC"/>
    <w:rsid w:val="000E505B"/>
    <w:rsid w:val="000E6322"/>
    <w:rsid w:val="000E6C80"/>
    <w:rsid w:val="000F0D56"/>
    <w:rsid w:val="000F4A8E"/>
    <w:rsid w:val="000F4C71"/>
    <w:rsid w:val="000F7A31"/>
    <w:rsid w:val="000F7B83"/>
    <w:rsid w:val="0010216F"/>
    <w:rsid w:val="001032BB"/>
    <w:rsid w:val="00103309"/>
    <w:rsid w:val="00105269"/>
    <w:rsid w:val="00105378"/>
    <w:rsid w:val="00105FED"/>
    <w:rsid w:val="001064A2"/>
    <w:rsid w:val="001069C0"/>
    <w:rsid w:val="00106F2E"/>
    <w:rsid w:val="001106F2"/>
    <w:rsid w:val="001111C1"/>
    <w:rsid w:val="00113870"/>
    <w:rsid w:val="00114EAB"/>
    <w:rsid w:val="00115E2A"/>
    <w:rsid w:val="00120C29"/>
    <w:rsid w:val="00121799"/>
    <w:rsid w:val="00122461"/>
    <w:rsid w:val="0012361C"/>
    <w:rsid w:val="00123C4B"/>
    <w:rsid w:val="001241CF"/>
    <w:rsid w:val="00124E33"/>
    <w:rsid w:val="00126A65"/>
    <w:rsid w:val="0013116F"/>
    <w:rsid w:val="00131D16"/>
    <w:rsid w:val="00132BD2"/>
    <w:rsid w:val="0013338F"/>
    <w:rsid w:val="0013450A"/>
    <w:rsid w:val="00134527"/>
    <w:rsid w:val="00134D0E"/>
    <w:rsid w:val="00135C60"/>
    <w:rsid w:val="001377AE"/>
    <w:rsid w:val="001377F3"/>
    <w:rsid w:val="00140A28"/>
    <w:rsid w:val="00140D26"/>
    <w:rsid w:val="00142EB5"/>
    <w:rsid w:val="00143742"/>
    <w:rsid w:val="00143DC8"/>
    <w:rsid w:val="001458CF"/>
    <w:rsid w:val="00147251"/>
    <w:rsid w:val="00150DA9"/>
    <w:rsid w:val="00153D33"/>
    <w:rsid w:val="00153F16"/>
    <w:rsid w:val="00154379"/>
    <w:rsid w:val="0015624B"/>
    <w:rsid w:val="00156610"/>
    <w:rsid w:val="00161C38"/>
    <w:rsid w:val="00164201"/>
    <w:rsid w:val="0016668E"/>
    <w:rsid w:val="001701EF"/>
    <w:rsid w:val="00170C8C"/>
    <w:rsid w:val="00170CA7"/>
    <w:rsid w:val="00171353"/>
    <w:rsid w:val="00172BA8"/>
    <w:rsid w:val="0017385B"/>
    <w:rsid w:val="00174348"/>
    <w:rsid w:val="001769BD"/>
    <w:rsid w:val="00177ED3"/>
    <w:rsid w:val="001801D8"/>
    <w:rsid w:val="00184E20"/>
    <w:rsid w:val="00186835"/>
    <w:rsid w:val="001877D7"/>
    <w:rsid w:val="00187997"/>
    <w:rsid w:val="001909DD"/>
    <w:rsid w:val="0019218F"/>
    <w:rsid w:val="00196A40"/>
    <w:rsid w:val="001A096E"/>
    <w:rsid w:val="001A1023"/>
    <w:rsid w:val="001A2294"/>
    <w:rsid w:val="001A52D5"/>
    <w:rsid w:val="001A6646"/>
    <w:rsid w:val="001A6E70"/>
    <w:rsid w:val="001B091C"/>
    <w:rsid w:val="001B3D6D"/>
    <w:rsid w:val="001B6743"/>
    <w:rsid w:val="001B7A76"/>
    <w:rsid w:val="001B7F99"/>
    <w:rsid w:val="001C0DE0"/>
    <w:rsid w:val="001C2843"/>
    <w:rsid w:val="001C749A"/>
    <w:rsid w:val="001C7A26"/>
    <w:rsid w:val="001D26AB"/>
    <w:rsid w:val="001D3CA7"/>
    <w:rsid w:val="001D4747"/>
    <w:rsid w:val="001D4D77"/>
    <w:rsid w:val="001D52D3"/>
    <w:rsid w:val="001D5307"/>
    <w:rsid w:val="001D5E96"/>
    <w:rsid w:val="001D6A18"/>
    <w:rsid w:val="001E0304"/>
    <w:rsid w:val="001E0BA3"/>
    <w:rsid w:val="001E104F"/>
    <w:rsid w:val="001E71EE"/>
    <w:rsid w:val="001F049F"/>
    <w:rsid w:val="001F052E"/>
    <w:rsid w:val="001F0D7C"/>
    <w:rsid w:val="001F1F92"/>
    <w:rsid w:val="001F4AC0"/>
    <w:rsid w:val="001F6784"/>
    <w:rsid w:val="001F68C9"/>
    <w:rsid w:val="001F6AC7"/>
    <w:rsid w:val="00201C78"/>
    <w:rsid w:val="0020289A"/>
    <w:rsid w:val="00204D12"/>
    <w:rsid w:val="0020553D"/>
    <w:rsid w:val="00205816"/>
    <w:rsid w:val="00213A2A"/>
    <w:rsid w:val="00215607"/>
    <w:rsid w:val="00216FFE"/>
    <w:rsid w:val="00220553"/>
    <w:rsid w:val="002224F4"/>
    <w:rsid w:val="002241E8"/>
    <w:rsid w:val="0022452A"/>
    <w:rsid w:val="00224C08"/>
    <w:rsid w:val="002263EE"/>
    <w:rsid w:val="00227150"/>
    <w:rsid w:val="00230BC1"/>
    <w:rsid w:val="002311A5"/>
    <w:rsid w:val="00233E81"/>
    <w:rsid w:val="00234154"/>
    <w:rsid w:val="00234CBF"/>
    <w:rsid w:val="00236DCF"/>
    <w:rsid w:val="002413F9"/>
    <w:rsid w:val="00242244"/>
    <w:rsid w:val="002426E1"/>
    <w:rsid w:val="00243DD2"/>
    <w:rsid w:val="00250D8E"/>
    <w:rsid w:val="00251B30"/>
    <w:rsid w:val="00252D22"/>
    <w:rsid w:val="00252DDD"/>
    <w:rsid w:val="002574B9"/>
    <w:rsid w:val="00257A1D"/>
    <w:rsid w:val="002611C9"/>
    <w:rsid w:val="00261279"/>
    <w:rsid w:val="0026593D"/>
    <w:rsid w:val="0026717D"/>
    <w:rsid w:val="00273791"/>
    <w:rsid w:val="00273845"/>
    <w:rsid w:val="00274571"/>
    <w:rsid w:val="002758DF"/>
    <w:rsid w:val="00277967"/>
    <w:rsid w:val="0028255B"/>
    <w:rsid w:val="0028262B"/>
    <w:rsid w:val="00284164"/>
    <w:rsid w:val="00287070"/>
    <w:rsid w:val="00287939"/>
    <w:rsid w:val="00287B92"/>
    <w:rsid w:val="00287FA6"/>
    <w:rsid w:val="00290BF3"/>
    <w:rsid w:val="00291038"/>
    <w:rsid w:val="002912BC"/>
    <w:rsid w:val="002920AE"/>
    <w:rsid w:val="002928ED"/>
    <w:rsid w:val="002A1DAF"/>
    <w:rsid w:val="002A21C9"/>
    <w:rsid w:val="002A230F"/>
    <w:rsid w:val="002A4627"/>
    <w:rsid w:val="002A5299"/>
    <w:rsid w:val="002A6A90"/>
    <w:rsid w:val="002B4AD8"/>
    <w:rsid w:val="002B7BF7"/>
    <w:rsid w:val="002C0AAC"/>
    <w:rsid w:val="002C4DAB"/>
    <w:rsid w:val="002C69F5"/>
    <w:rsid w:val="002C6D8B"/>
    <w:rsid w:val="002D19B9"/>
    <w:rsid w:val="002D1E97"/>
    <w:rsid w:val="002D3DEF"/>
    <w:rsid w:val="002D6E85"/>
    <w:rsid w:val="002E26A8"/>
    <w:rsid w:val="002E27CE"/>
    <w:rsid w:val="002E3551"/>
    <w:rsid w:val="002E514B"/>
    <w:rsid w:val="002E67E7"/>
    <w:rsid w:val="002E7271"/>
    <w:rsid w:val="002F1360"/>
    <w:rsid w:val="002F2BFC"/>
    <w:rsid w:val="002F56A6"/>
    <w:rsid w:val="002F7A7D"/>
    <w:rsid w:val="002F7B27"/>
    <w:rsid w:val="00301038"/>
    <w:rsid w:val="003028CE"/>
    <w:rsid w:val="00303A67"/>
    <w:rsid w:val="00303B30"/>
    <w:rsid w:val="0030710C"/>
    <w:rsid w:val="00314B74"/>
    <w:rsid w:val="00314D2C"/>
    <w:rsid w:val="00315931"/>
    <w:rsid w:val="003179F7"/>
    <w:rsid w:val="00320953"/>
    <w:rsid w:val="003218E6"/>
    <w:rsid w:val="00321C43"/>
    <w:rsid w:val="00322385"/>
    <w:rsid w:val="00323BA6"/>
    <w:rsid w:val="0032435E"/>
    <w:rsid w:val="00324AC5"/>
    <w:rsid w:val="00326529"/>
    <w:rsid w:val="00331AD8"/>
    <w:rsid w:val="00335820"/>
    <w:rsid w:val="003368F5"/>
    <w:rsid w:val="00336BEF"/>
    <w:rsid w:val="00337054"/>
    <w:rsid w:val="00337304"/>
    <w:rsid w:val="00340B73"/>
    <w:rsid w:val="00340BA9"/>
    <w:rsid w:val="0034149C"/>
    <w:rsid w:val="00342CD3"/>
    <w:rsid w:val="003435BD"/>
    <w:rsid w:val="003461C9"/>
    <w:rsid w:val="00347A8E"/>
    <w:rsid w:val="00347E26"/>
    <w:rsid w:val="0035022B"/>
    <w:rsid w:val="00350D1F"/>
    <w:rsid w:val="00352418"/>
    <w:rsid w:val="00354801"/>
    <w:rsid w:val="00361DE0"/>
    <w:rsid w:val="003628E1"/>
    <w:rsid w:val="00367EF0"/>
    <w:rsid w:val="003735CB"/>
    <w:rsid w:val="00373881"/>
    <w:rsid w:val="0038118A"/>
    <w:rsid w:val="00381EE2"/>
    <w:rsid w:val="00382B90"/>
    <w:rsid w:val="00383410"/>
    <w:rsid w:val="003839F2"/>
    <w:rsid w:val="00384EFB"/>
    <w:rsid w:val="00385243"/>
    <w:rsid w:val="00390541"/>
    <w:rsid w:val="00390B39"/>
    <w:rsid w:val="003943AD"/>
    <w:rsid w:val="003962BD"/>
    <w:rsid w:val="003A2409"/>
    <w:rsid w:val="003A411E"/>
    <w:rsid w:val="003A5CE4"/>
    <w:rsid w:val="003A7645"/>
    <w:rsid w:val="003B1C21"/>
    <w:rsid w:val="003B344E"/>
    <w:rsid w:val="003B63DC"/>
    <w:rsid w:val="003C5959"/>
    <w:rsid w:val="003C5F92"/>
    <w:rsid w:val="003D0069"/>
    <w:rsid w:val="003D02AF"/>
    <w:rsid w:val="003D1852"/>
    <w:rsid w:val="003E15B0"/>
    <w:rsid w:val="003E243F"/>
    <w:rsid w:val="003E3623"/>
    <w:rsid w:val="003E3772"/>
    <w:rsid w:val="003E6CC9"/>
    <w:rsid w:val="003F0D6D"/>
    <w:rsid w:val="003F1E2E"/>
    <w:rsid w:val="003F2398"/>
    <w:rsid w:val="003F4106"/>
    <w:rsid w:val="004017AC"/>
    <w:rsid w:val="0040349C"/>
    <w:rsid w:val="00404047"/>
    <w:rsid w:val="00411B7B"/>
    <w:rsid w:val="00412526"/>
    <w:rsid w:val="0041287E"/>
    <w:rsid w:val="00417AF8"/>
    <w:rsid w:val="0042070F"/>
    <w:rsid w:val="0042078E"/>
    <w:rsid w:val="004212E0"/>
    <w:rsid w:val="00425E53"/>
    <w:rsid w:val="00430789"/>
    <w:rsid w:val="00430EDF"/>
    <w:rsid w:val="00431289"/>
    <w:rsid w:val="00434544"/>
    <w:rsid w:val="004373CE"/>
    <w:rsid w:val="0044176C"/>
    <w:rsid w:val="0044250E"/>
    <w:rsid w:val="00442CDC"/>
    <w:rsid w:val="004458F0"/>
    <w:rsid w:val="00445B29"/>
    <w:rsid w:val="00445F40"/>
    <w:rsid w:val="00452B9F"/>
    <w:rsid w:val="00453154"/>
    <w:rsid w:val="00454DFF"/>
    <w:rsid w:val="00454F00"/>
    <w:rsid w:val="004562DE"/>
    <w:rsid w:val="004565EA"/>
    <w:rsid w:val="0045750E"/>
    <w:rsid w:val="00460981"/>
    <w:rsid w:val="004636F6"/>
    <w:rsid w:val="00464E58"/>
    <w:rsid w:val="00464EE2"/>
    <w:rsid w:val="00465013"/>
    <w:rsid w:val="00473504"/>
    <w:rsid w:val="00473B17"/>
    <w:rsid w:val="00476D53"/>
    <w:rsid w:val="0048032B"/>
    <w:rsid w:val="00482279"/>
    <w:rsid w:val="00484F15"/>
    <w:rsid w:val="00487812"/>
    <w:rsid w:val="0049220B"/>
    <w:rsid w:val="00492296"/>
    <w:rsid w:val="004951C6"/>
    <w:rsid w:val="00495DC1"/>
    <w:rsid w:val="00496C5A"/>
    <w:rsid w:val="00496C73"/>
    <w:rsid w:val="00497C03"/>
    <w:rsid w:val="004A411B"/>
    <w:rsid w:val="004A6DD5"/>
    <w:rsid w:val="004A7BC7"/>
    <w:rsid w:val="004A7D56"/>
    <w:rsid w:val="004B427C"/>
    <w:rsid w:val="004B7C3B"/>
    <w:rsid w:val="004C3787"/>
    <w:rsid w:val="004C4E2B"/>
    <w:rsid w:val="004C5235"/>
    <w:rsid w:val="004C65F5"/>
    <w:rsid w:val="004D4E63"/>
    <w:rsid w:val="004D52B4"/>
    <w:rsid w:val="004D6006"/>
    <w:rsid w:val="004D6F00"/>
    <w:rsid w:val="004D7410"/>
    <w:rsid w:val="004E2228"/>
    <w:rsid w:val="004E2CED"/>
    <w:rsid w:val="004E4886"/>
    <w:rsid w:val="004E7261"/>
    <w:rsid w:val="004E7451"/>
    <w:rsid w:val="004F017E"/>
    <w:rsid w:val="004F03E3"/>
    <w:rsid w:val="004F0836"/>
    <w:rsid w:val="004F1F0B"/>
    <w:rsid w:val="004F1F59"/>
    <w:rsid w:val="004F253F"/>
    <w:rsid w:val="004F2B4F"/>
    <w:rsid w:val="004F5C22"/>
    <w:rsid w:val="004F5D80"/>
    <w:rsid w:val="004F67B9"/>
    <w:rsid w:val="00500D11"/>
    <w:rsid w:val="00504A40"/>
    <w:rsid w:val="00504FB8"/>
    <w:rsid w:val="00505319"/>
    <w:rsid w:val="00505E59"/>
    <w:rsid w:val="00506F43"/>
    <w:rsid w:val="00511FA2"/>
    <w:rsid w:val="00513D82"/>
    <w:rsid w:val="00515A12"/>
    <w:rsid w:val="005200DC"/>
    <w:rsid w:val="00521820"/>
    <w:rsid w:val="0052461B"/>
    <w:rsid w:val="00526485"/>
    <w:rsid w:val="00526BF1"/>
    <w:rsid w:val="00535241"/>
    <w:rsid w:val="00542631"/>
    <w:rsid w:val="00542924"/>
    <w:rsid w:val="00543C4F"/>
    <w:rsid w:val="0054458F"/>
    <w:rsid w:val="0054477E"/>
    <w:rsid w:val="005448E1"/>
    <w:rsid w:val="0055082B"/>
    <w:rsid w:val="00550B5C"/>
    <w:rsid w:val="0055686F"/>
    <w:rsid w:val="005569C3"/>
    <w:rsid w:val="005603D9"/>
    <w:rsid w:val="005605DE"/>
    <w:rsid w:val="0056088B"/>
    <w:rsid w:val="00560D84"/>
    <w:rsid w:val="00561F53"/>
    <w:rsid w:val="005624C8"/>
    <w:rsid w:val="005638DF"/>
    <w:rsid w:val="00564470"/>
    <w:rsid w:val="005652B6"/>
    <w:rsid w:val="005749E7"/>
    <w:rsid w:val="00574EE5"/>
    <w:rsid w:val="00574F03"/>
    <w:rsid w:val="0058242F"/>
    <w:rsid w:val="005863EE"/>
    <w:rsid w:val="005931B1"/>
    <w:rsid w:val="005936C9"/>
    <w:rsid w:val="0059496B"/>
    <w:rsid w:val="00594EBA"/>
    <w:rsid w:val="00596295"/>
    <w:rsid w:val="00596C0B"/>
    <w:rsid w:val="00596FC6"/>
    <w:rsid w:val="0059723B"/>
    <w:rsid w:val="005A001D"/>
    <w:rsid w:val="005A27A4"/>
    <w:rsid w:val="005A3C1A"/>
    <w:rsid w:val="005A7F44"/>
    <w:rsid w:val="005B371A"/>
    <w:rsid w:val="005B42FE"/>
    <w:rsid w:val="005B69B7"/>
    <w:rsid w:val="005C3D9F"/>
    <w:rsid w:val="005C4405"/>
    <w:rsid w:val="005C5604"/>
    <w:rsid w:val="005C57C0"/>
    <w:rsid w:val="005C7EFA"/>
    <w:rsid w:val="005D017F"/>
    <w:rsid w:val="005D084F"/>
    <w:rsid w:val="005D17AD"/>
    <w:rsid w:val="005D2EEC"/>
    <w:rsid w:val="005D3F9F"/>
    <w:rsid w:val="005D58EB"/>
    <w:rsid w:val="005E0935"/>
    <w:rsid w:val="005E1EFE"/>
    <w:rsid w:val="005E3153"/>
    <w:rsid w:val="005E3AB2"/>
    <w:rsid w:val="005E49EB"/>
    <w:rsid w:val="005E4F5A"/>
    <w:rsid w:val="005E5B1F"/>
    <w:rsid w:val="005E7BB8"/>
    <w:rsid w:val="005F4DEB"/>
    <w:rsid w:val="005F5345"/>
    <w:rsid w:val="005F61C8"/>
    <w:rsid w:val="005F7FD3"/>
    <w:rsid w:val="0060044C"/>
    <w:rsid w:val="0060134E"/>
    <w:rsid w:val="00601887"/>
    <w:rsid w:val="00601935"/>
    <w:rsid w:val="006053BD"/>
    <w:rsid w:val="00605A7D"/>
    <w:rsid w:val="00605CEE"/>
    <w:rsid w:val="00607BB2"/>
    <w:rsid w:val="00610A05"/>
    <w:rsid w:val="006128DD"/>
    <w:rsid w:val="00612F24"/>
    <w:rsid w:val="00613343"/>
    <w:rsid w:val="006168FE"/>
    <w:rsid w:val="00617F80"/>
    <w:rsid w:val="00625588"/>
    <w:rsid w:val="006262ED"/>
    <w:rsid w:val="00626B80"/>
    <w:rsid w:val="00631636"/>
    <w:rsid w:val="00633EDC"/>
    <w:rsid w:val="006348AC"/>
    <w:rsid w:val="00637308"/>
    <w:rsid w:val="00637878"/>
    <w:rsid w:val="006406B3"/>
    <w:rsid w:val="006421A3"/>
    <w:rsid w:val="006444C2"/>
    <w:rsid w:val="006509F8"/>
    <w:rsid w:val="006513B5"/>
    <w:rsid w:val="006514D7"/>
    <w:rsid w:val="00653850"/>
    <w:rsid w:val="00654506"/>
    <w:rsid w:val="0065620D"/>
    <w:rsid w:val="00656EAC"/>
    <w:rsid w:val="00662DF3"/>
    <w:rsid w:val="0066581D"/>
    <w:rsid w:val="00665E77"/>
    <w:rsid w:val="00667792"/>
    <w:rsid w:val="00674B47"/>
    <w:rsid w:val="006760E6"/>
    <w:rsid w:val="006773D7"/>
    <w:rsid w:val="0068363F"/>
    <w:rsid w:val="006841DF"/>
    <w:rsid w:val="006878B5"/>
    <w:rsid w:val="0069068A"/>
    <w:rsid w:val="00690DC1"/>
    <w:rsid w:val="00691EEC"/>
    <w:rsid w:val="00691F16"/>
    <w:rsid w:val="00692BF2"/>
    <w:rsid w:val="00696C34"/>
    <w:rsid w:val="006A0795"/>
    <w:rsid w:val="006A2CFE"/>
    <w:rsid w:val="006A3045"/>
    <w:rsid w:val="006A3514"/>
    <w:rsid w:val="006A64D0"/>
    <w:rsid w:val="006B0982"/>
    <w:rsid w:val="006B09AC"/>
    <w:rsid w:val="006B1ABA"/>
    <w:rsid w:val="006B3205"/>
    <w:rsid w:val="006B33B0"/>
    <w:rsid w:val="006B358E"/>
    <w:rsid w:val="006B381E"/>
    <w:rsid w:val="006B3D3C"/>
    <w:rsid w:val="006B4EAA"/>
    <w:rsid w:val="006B6760"/>
    <w:rsid w:val="006B6A38"/>
    <w:rsid w:val="006B7BA4"/>
    <w:rsid w:val="006C3E58"/>
    <w:rsid w:val="006C6E39"/>
    <w:rsid w:val="006C75F6"/>
    <w:rsid w:val="006D14AE"/>
    <w:rsid w:val="006D20C2"/>
    <w:rsid w:val="006D3D7D"/>
    <w:rsid w:val="006D4032"/>
    <w:rsid w:val="006D4CB7"/>
    <w:rsid w:val="006D5372"/>
    <w:rsid w:val="006E204F"/>
    <w:rsid w:val="006E3814"/>
    <w:rsid w:val="006E47A2"/>
    <w:rsid w:val="006E5C25"/>
    <w:rsid w:val="006E5D2B"/>
    <w:rsid w:val="006E652C"/>
    <w:rsid w:val="006E7A3D"/>
    <w:rsid w:val="006F02EB"/>
    <w:rsid w:val="006F271C"/>
    <w:rsid w:val="006F506E"/>
    <w:rsid w:val="00700E2A"/>
    <w:rsid w:val="00702273"/>
    <w:rsid w:val="00703930"/>
    <w:rsid w:val="00703E4E"/>
    <w:rsid w:val="00704FFD"/>
    <w:rsid w:val="00705BE1"/>
    <w:rsid w:val="0070726C"/>
    <w:rsid w:val="00710B14"/>
    <w:rsid w:val="00712F97"/>
    <w:rsid w:val="00713B59"/>
    <w:rsid w:val="00713E64"/>
    <w:rsid w:val="0071503D"/>
    <w:rsid w:val="00715A39"/>
    <w:rsid w:val="007165F8"/>
    <w:rsid w:val="007169F5"/>
    <w:rsid w:val="00721891"/>
    <w:rsid w:val="00725EA4"/>
    <w:rsid w:val="00726B66"/>
    <w:rsid w:val="0072782C"/>
    <w:rsid w:val="00732763"/>
    <w:rsid w:val="00732C50"/>
    <w:rsid w:val="007343C9"/>
    <w:rsid w:val="00735E19"/>
    <w:rsid w:val="00736B88"/>
    <w:rsid w:val="0073718D"/>
    <w:rsid w:val="00741EB7"/>
    <w:rsid w:val="00742A0A"/>
    <w:rsid w:val="00742AE9"/>
    <w:rsid w:val="007431B8"/>
    <w:rsid w:val="007440A9"/>
    <w:rsid w:val="00744262"/>
    <w:rsid w:val="00745AA5"/>
    <w:rsid w:val="0074755B"/>
    <w:rsid w:val="00750362"/>
    <w:rsid w:val="00750846"/>
    <w:rsid w:val="00752D15"/>
    <w:rsid w:val="00753B49"/>
    <w:rsid w:val="0076164D"/>
    <w:rsid w:val="00761AB5"/>
    <w:rsid w:val="00765376"/>
    <w:rsid w:val="00766329"/>
    <w:rsid w:val="00770C81"/>
    <w:rsid w:val="0077352D"/>
    <w:rsid w:val="0077761F"/>
    <w:rsid w:val="00777E03"/>
    <w:rsid w:val="007817A8"/>
    <w:rsid w:val="00781C3A"/>
    <w:rsid w:val="00782357"/>
    <w:rsid w:val="007869AB"/>
    <w:rsid w:val="00787FB3"/>
    <w:rsid w:val="007910AA"/>
    <w:rsid w:val="00791C4F"/>
    <w:rsid w:val="00795902"/>
    <w:rsid w:val="00795940"/>
    <w:rsid w:val="0079644C"/>
    <w:rsid w:val="00796F73"/>
    <w:rsid w:val="007A0DE4"/>
    <w:rsid w:val="007A1551"/>
    <w:rsid w:val="007A26E9"/>
    <w:rsid w:val="007A3540"/>
    <w:rsid w:val="007A4544"/>
    <w:rsid w:val="007A6CE4"/>
    <w:rsid w:val="007B075E"/>
    <w:rsid w:val="007B0EC5"/>
    <w:rsid w:val="007B1875"/>
    <w:rsid w:val="007B23AC"/>
    <w:rsid w:val="007B3D4F"/>
    <w:rsid w:val="007B5B34"/>
    <w:rsid w:val="007B6BD1"/>
    <w:rsid w:val="007B79CD"/>
    <w:rsid w:val="007C3584"/>
    <w:rsid w:val="007C551B"/>
    <w:rsid w:val="007C55F5"/>
    <w:rsid w:val="007D1468"/>
    <w:rsid w:val="007D19E4"/>
    <w:rsid w:val="007D1E29"/>
    <w:rsid w:val="007D2D43"/>
    <w:rsid w:val="007D437F"/>
    <w:rsid w:val="007D43B3"/>
    <w:rsid w:val="007D4BB9"/>
    <w:rsid w:val="007D78F7"/>
    <w:rsid w:val="007E326D"/>
    <w:rsid w:val="007E32BF"/>
    <w:rsid w:val="007E51A4"/>
    <w:rsid w:val="007E57D7"/>
    <w:rsid w:val="007E5A01"/>
    <w:rsid w:val="007E676C"/>
    <w:rsid w:val="007F51D1"/>
    <w:rsid w:val="007F6DEE"/>
    <w:rsid w:val="0080144B"/>
    <w:rsid w:val="008061B9"/>
    <w:rsid w:val="00811AB5"/>
    <w:rsid w:val="008144DF"/>
    <w:rsid w:val="00815DCE"/>
    <w:rsid w:val="008168C8"/>
    <w:rsid w:val="00816A83"/>
    <w:rsid w:val="00817DF7"/>
    <w:rsid w:val="00820513"/>
    <w:rsid w:val="008208FF"/>
    <w:rsid w:val="0082432F"/>
    <w:rsid w:val="00826562"/>
    <w:rsid w:val="008268B6"/>
    <w:rsid w:val="00827377"/>
    <w:rsid w:val="00827451"/>
    <w:rsid w:val="00827934"/>
    <w:rsid w:val="0083032D"/>
    <w:rsid w:val="008308E0"/>
    <w:rsid w:val="0083205C"/>
    <w:rsid w:val="0083388E"/>
    <w:rsid w:val="00836B08"/>
    <w:rsid w:val="00841884"/>
    <w:rsid w:val="008444F3"/>
    <w:rsid w:val="00846E6C"/>
    <w:rsid w:val="00852584"/>
    <w:rsid w:val="00855AEB"/>
    <w:rsid w:val="00856961"/>
    <w:rsid w:val="008600BA"/>
    <w:rsid w:val="00862097"/>
    <w:rsid w:val="00862910"/>
    <w:rsid w:val="00862F0B"/>
    <w:rsid w:val="00863CC1"/>
    <w:rsid w:val="008642EB"/>
    <w:rsid w:val="00864C00"/>
    <w:rsid w:val="0086514A"/>
    <w:rsid w:val="0086632C"/>
    <w:rsid w:val="00867E20"/>
    <w:rsid w:val="00870DBB"/>
    <w:rsid w:val="00870E1A"/>
    <w:rsid w:val="00872A60"/>
    <w:rsid w:val="00874536"/>
    <w:rsid w:val="00882EDC"/>
    <w:rsid w:val="00883CFA"/>
    <w:rsid w:val="00885B5C"/>
    <w:rsid w:val="00886F9E"/>
    <w:rsid w:val="008931CE"/>
    <w:rsid w:val="00894550"/>
    <w:rsid w:val="00896AFE"/>
    <w:rsid w:val="008A069F"/>
    <w:rsid w:val="008A46F0"/>
    <w:rsid w:val="008A4E1E"/>
    <w:rsid w:val="008A5236"/>
    <w:rsid w:val="008A7C06"/>
    <w:rsid w:val="008B0A73"/>
    <w:rsid w:val="008B15D1"/>
    <w:rsid w:val="008B43AE"/>
    <w:rsid w:val="008B4834"/>
    <w:rsid w:val="008B6F9E"/>
    <w:rsid w:val="008B7F05"/>
    <w:rsid w:val="008C0469"/>
    <w:rsid w:val="008C0C0A"/>
    <w:rsid w:val="008C0DFD"/>
    <w:rsid w:val="008C226B"/>
    <w:rsid w:val="008C3365"/>
    <w:rsid w:val="008C4B88"/>
    <w:rsid w:val="008C5222"/>
    <w:rsid w:val="008C5F21"/>
    <w:rsid w:val="008C76BF"/>
    <w:rsid w:val="008D0B22"/>
    <w:rsid w:val="008D6BB3"/>
    <w:rsid w:val="008D7632"/>
    <w:rsid w:val="008E08D9"/>
    <w:rsid w:val="008E1ACF"/>
    <w:rsid w:val="008E2DF0"/>
    <w:rsid w:val="008E389D"/>
    <w:rsid w:val="008E3A8A"/>
    <w:rsid w:val="008E48A9"/>
    <w:rsid w:val="008E503E"/>
    <w:rsid w:val="008E60C6"/>
    <w:rsid w:val="008F1A57"/>
    <w:rsid w:val="008F22E5"/>
    <w:rsid w:val="008F4922"/>
    <w:rsid w:val="008F4E52"/>
    <w:rsid w:val="008F5A11"/>
    <w:rsid w:val="008F73AE"/>
    <w:rsid w:val="008F73E9"/>
    <w:rsid w:val="008F7E36"/>
    <w:rsid w:val="009011B7"/>
    <w:rsid w:val="0090122C"/>
    <w:rsid w:val="00905A52"/>
    <w:rsid w:val="00910246"/>
    <w:rsid w:val="0091042B"/>
    <w:rsid w:val="00910995"/>
    <w:rsid w:val="009200A6"/>
    <w:rsid w:val="0092060B"/>
    <w:rsid w:val="00920CE2"/>
    <w:rsid w:val="009241D3"/>
    <w:rsid w:val="00925EB7"/>
    <w:rsid w:val="00926238"/>
    <w:rsid w:val="00926BFF"/>
    <w:rsid w:val="00926EB9"/>
    <w:rsid w:val="00930B1D"/>
    <w:rsid w:val="009310FD"/>
    <w:rsid w:val="00933C28"/>
    <w:rsid w:val="00934D7C"/>
    <w:rsid w:val="00935036"/>
    <w:rsid w:val="00936075"/>
    <w:rsid w:val="009362AC"/>
    <w:rsid w:val="00937E54"/>
    <w:rsid w:val="009412F3"/>
    <w:rsid w:val="00942A82"/>
    <w:rsid w:val="00943330"/>
    <w:rsid w:val="009439B9"/>
    <w:rsid w:val="00943EF2"/>
    <w:rsid w:val="00945977"/>
    <w:rsid w:val="00946832"/>
    <w:rsid w:val="0094718D"/>
    <w:rsid w:val="00953FB8"/>
    <w:rsid w:val="00955902"/>
    <w:rsid w:val="0095636C"/>
    <w:rsid w:val="009570B9"/>
    <w:rsid w:val="009604D8"/>
    <w:rsid w:val="00961F99"/>
    <w:rsid w:val="00962732"/>
    <w:rsid w:val="00963B2C"/>
    <w:rsid w:val="009666C5"/>
    <w:rsid w:val="00970700"/>
    <w:rsid w:val="00970AE2"/>
    <w:rsid w:val="0097264A"/>
    <w:rsid w:val="00973A01"/>
    <w:rsid w:val="009748E7"/>
    <w:rsid w:val="00975331"/>
    <w:rsid w:val="00975A52"/>
    <w:rsid w:val="009801A3"/>
    <w:rsid w:val="00984F07"/>
    <w:rsid w:val="0098549C"/>
    <w:rsid w:val="0098670F"/>
    <w:rsid w:val="00987DB9"/>
    <w:rsid w:val="00991976"/>
    <w:rsid w:val="009931A0"/>
    <w:rsid w:val="009940C7"/>
    <w:rsid w:val="009956BB"/>
    <w:rsid w:val="00995FFC"/>
    <w:rsid w:val="009960B4"/>
    <w:rsid w:val="009963B1"/>
    <w:rsid w:val="009973BC"/>
    <w:rsid w:val="00997C11"/>
    <w:rsid w:val="009A00B9"/>
    <w:rsid w:val="009A098B"/>
    <w:rsid w:val="009A0A51"/>
    <w:rsid w:val="009A7B0C"/>
    <w:rsid w:val="009B10C7"/>
    <w:rsid w:val="009B373E"/>
    <w:rsid w:val="009B467A"/>
    <w:rsid w:val="009B5A70"/>
    <w:rsid w:val="009B619C"/>
    <w:rsid w:val="009C1F37"/>
    <w:rsid w:val="009C2D22"/>
    <w:rsid w:val="009C30C4"/>
    <w:rsid w:val="009C70B8"/>
    <w:rsid w:val="009C7454"/>
    <w:rsid w:val="009C7F36"/>
    <w:rsid w:val="009D4942"/>
    <w:rsid w:val="009D73A1"/>
    <w:rsid w:val="009E114F"/>
    <w:rsid w:val="009E1F49"/>
    <w:rsid w:val="009E31F4"/>
    <w:rsid w:val="009E4DA0"/>
    <w:rsid w:val="009E60F8"/>
    <w:rsid w:val="009E7238"/>
    <w:rsid w:val="009F032A"/>
    <w:rsid w:val="009F1CDF"/>
    <w:rsid w:val="00A01C7F"/>
    <w:rsid w:val="00A0397D"/>
    <w:rsid w:val="00A065F5"/>
    <w:rsid w:val="00A106B7"/>
    <w:rsid w:val="00A10D20"/>
    <w:rsid w:val="00A110C9"/>
    <w:rsid w:val="00A118C7"/>
    <w:rsid w:val="00A121EB"/>
    <w:rsid w:val="00A15195"/>
    <w:rsid w:val="00A1739A"/>
    <w:rsid w:val="00A2121B"/>
    <w:rsid w:val="00A22038"/>
    <w:rsid w:val="00A238AB"/>
    <w:rsid w:val="00A23E3F"/>
    <w:rsid w:val="00A25974"/>
    <w:rsid w:val="00A32619"/>
    <w:rsid w:val="00A32681"/>
    <w:rsid w:val="00A32B6D"/>
    <w:rsid w:val="00A33DEB"/>
    <w:rsid w:val="00A3507E"/>
    <w:rsid w:val="00A35488"/>
    <w:rsid w:val="00A360B1"/>
    <w:rsid w:val="00A4059F"/>
    <w:rsid w:val="00A43D97"/>
    <w:rsid w:val="00A45846"/>
    <w:rsid w:val="00A46746"/>
    <w:rsid w:val="00A46B9C"/>
    <w:rsid w:val="00A50148"/>
    <w:rsid w:val="00A50BE3"/>
    <w:rsid w:val="00A54305"/>
    <w:rsid w:val="00A61930"/>
    <w:rsid w:val="00A61CE2"/>
    <w:rsid w:val="00A64371"/>
    <w:rsid w:val="00A65DAC"/>
    <w:rsid w:val="00A66751"/>
    <w:rsid w:val="00A70441"/>
    <w:rsid w:val="00A70D9E"/>
    <w:rsid w:val="00A73422"/>
    <w:rsid w:val="00A76C92"/>
    <w:rsid w:val="00A76F4B"/>
    <w:rsid w:val="00A77E35"/>
    <w:rsid w:val="00A80239"/>
    <w:rsid w:val="00A82483"/>
    <w:rsid w:val="00A8411E"/>
    <w:rsid w:val="00A85138"/>
    <w:rsid w:val="00A904D9"/>
    <w:rsid w:val="00A92412"/>
    <w:rsid w:val="00A94165"/>
    <w:rsid w:val="00A94E50"/>
    <w:rsid w:val="00A95E0B"/>
    <w:rsid w:val="00AA2B65"/>
    <w:rsid w:val="00AA2E35"/>
    <w:rsid w:val="00AA33EC"/>
    <w:rsid w:val="00AA63EF"/>
    <w:rsid w:val="00AA7EBE"/>
    <w:rsid w:val="00AB1E90"/>
    <w:rsid w:val="00AB1FD7"/>
    <w:rsid w:val="00AB22EF"/>
    <w:rsid w:val="00AB34C5"/>
    <w:rsid w:val="00AB3BAC"/>
    <w:rsid w:val="00AB42F2"/>
    <w:rsid w:val="00AB4414"/>
    <w:rsid w:val="00AB48EC"/>
    <w:rsid w:val="00AB6B71"/>
    <w:rsid w:val="00AB7BC7"/>
    <w:rsid w:val="00AC06FF"/>
    <w:rsid w:val="00AC20D5"/>
    <w:rsid w:val="00AC36E7"/>
    <w:rsid w:val="00AC4A06"/>
    <w:rsid w:val="00AC6148"/>
    <w:rsid w:val="00AC644C"/>
    <w:rsid w:val="00AC7B2B"/>
    <w:rsid w:val="00AD06CC"/>
    <w:rsid w:val="00AD0E12"/>
    <w:rsid w:val="00AD3543"/>
    <w:rsid w:val="00AD4D64"/>
    <w:rsid w:val="00AD7B30"/>
    <w:rsid w:val="00AE2348"/>
    <w:rsid w:val="00AE5926"/>
    <w:rsid w:val="00AE6A44"/>
    <w:rsid w:val="00AE7B8D"/>
    <w:rsid w:val="00AF012F"/>
    <w:rsid w:val="00AF1658"/>
    <w:rsid w:val="00AF306C"/>
    <w:rsid w:val="00AF3C6A"/>
    <w:rsid w:val="00B02345"/>
    <w:rsid w:val="00B036C4"/>
    <w:rsid w:val="00B0440D"/>
    <w:rsid w:val="00B04834"/>
    <w:rsid w:val="00B06D01"/>
    <w:rsid w:val="00B11E3C"/>
    <w:rsid w:val="00B12278"/>
    <w:rsid w:val="00B15B43"/>
    <w:rsid w:val="00B20B74"/>
    <w:rsid w:val="00B21F77"/>
    <w:rsid w:val="00B225C2"/>
    <w:rsid w:val="00B2464E"/>
    <w:rsid w:val="00B317D2"/>
    <w:rsid w:val="00B32D23"/>
    <w:rsid w:val="00B3499E"/>
    <w:rsid w:val="00B36581"/>
    <w:rsid w:val="00B36727"/>
    <w:rsid w:val="00B372CF"/>
    <w:rsid w:val="00B37779"/>
    <w:rsid w:val="00B378F2"/>
    <w:rsid w:val="00B41BA4"/>
    <w:rsid w:val="00B423BE"/>
    <w:rsid w:val="00B42841"/>
    <w:rsid w:val="00B4370B"/>
    <w:rsid w:val="00B47B3A"/>
    <w:rsid w:val="00B5098F"/>
    <w:rsid w:val="00B53877"/>
    <w:rsid w:val="00B550C2"/>
    <w:rsid w:val="00B57050"/>
    <w:rsid w:val="00B61320"/>
    <w:rsid w:val="00B62272"/>
    <w:rsid w:val="00B630E6"/>
    <w:rsid w:val="00B659C1"/>
    <w:rsid w:val="00B65DC6"/>
    <w:rsid w:val="00B67A81"/>
    <w:rsid w:val="00B7107A"/>
    <w:rsid w:val="00B71B7C"/>
    <w:rsid w:val="00B731C0"/>
    <w:rsid w:val="00B738A4"/>
    <w:rsid w:val="00B7593C"/>
    <w:rsid w:val="00B77042"/>
    <w:rsid w:val="00B81D6A"/>
    <w:rsid w:val="00B82161"/>
    <w:rsid w:val="00B83F50"/>
    <w:rsid w:val="00B85F5F"/>
    <w:rsid w:val="00B9177B"/>
    <w:rsid w:val="00B91A27"/>
    <w:rsid w:val="00B95B67"/>
    <w:rsid w:val="00B95C91"/>
    <w:rsid w:val="00B95D23"/>
    <w:rsid w:val="00B9615B"/>
    <w:rsid w:val="00B96E83"/>
    <w:rsid w:val="00BA2E46"/>
    <w:rsid w:val="00BA30D3"/>
    <w:rsid w:val="00BA35C1"/>
    <w:rsid w:val="00BA41E0"/>
    <w:rsid w:val="00BA51F1"/>
    <w:rsid w:val="00BB3A52"/>
    <w:rsid w:val="00BC09D4"/>
    <w:rsid w:val="00BC2426"/>
    <w:rsid w:val="00BC45FC"/>
    <w:rsid w:val="00BC4AC2"/>
    <w:rsid w:val="00BC6C63"/>
    <w:rsid w:val="00BD0B38"/>
    <w:rsid w:val="00BD108B"/>
    <w:rsid w:val="00BD5390"/>
    <w:rsid w:val="00BD7B65"/>
    <w:rsid w:val="00BE0792"/>
    <w:rsid w:val="00BE2B92"/>
    <w:rsid w:val="00BE480E"/>
    <w:rsid w:val="00BE542D"/>
    <w:rsid w:val="00BE5F4D"/>
    <w:rsid w:val="00BE6E7F"/>
    <w:rsid w:val="00BE7D20"/>
    <w:rsid w:val="00BF3321"/>
    <w:rsid w:val="00C0166A"/>
    <w:rsid w:val="00C01D10"/>
    <w:rsid w:val="00C02812"/>
    <w:rsid w:val="00C03B93"/>
    <w:rsid w:val="00C07FF6"/>
    <w:rsid w:val="00C10F7D"/>
    <w:rsid w:val="00C11C6F"/>
    <w:rsid w:val="00C12232"/>
    <w:rsid w:val="00C17EFA"/>
    <w:rsid w:val="00C22738"/>
    <w:rsid w:val="00C23B6D"/>
    <w:rsid w:val="00C2663C"/>
    <w:rsid w:val="00C307BE"/>
    <w:rsid w:val="00C3292E"/>
    <w:rsid w:val="00C32D79"/>
    <w:rsid w:val="00C3494C"/>
    <w:rsid w:val="00C3539A"/>
    <w:rsid w:val="00C35447"/>
    <w:rsid w:val="00C37324"/>
    <w:rsid w:val="00C37A48"/>
    <w:rsid w:val="00C4049A"/>
    <w:rsid w:val="00C42ED5"/>
    <w:rsid w:val="00C43EC3"/>
    <w:rsid w:val="00C46C0A"/>
    <w:rsid w:val="00C475B2"/>
    <w:rsid w:val="00C51B55"/>
    <w:rsid w:val="00C52F99"/>
    <w:rsid w:val="00C545F1"/>
    <w:rsid w:val="00C55CE1"/>
    <w:rsid w:val="00C56C1B"/>
    <w:rsid w:val="00C574D4"/>
    <w:rsid w:val="00C63646"/>
    <w:rsid w:val="00C63EB5"/>
    <w:rsid w:val="00C64E68"/>
    <w:rsid w:val="00C673B0"/>
    <w:rsid w:val="00C7047A"/>
    <w:rsid w:val="00C705BE"/>
    <w:rsid w:val="00C8046B"/>
    <w:rsid w:val="00C811D5"/>
    <w:rsid w:val="00C82F70"/>
    <w:rsid w:val="00C848E6"/>
    <w:rsid w:val="00C86C49"/>
    <w:rsid w:val="00C907EE"/>
    <w:rsid w:val="00C90B4F"/>
    <w:rsid w:val="00C91342"/>
    <w:rsid w:val="00C95F7D"/>
    <w:rsid w:val="00C96C01"/>
    <w:rsid w:val="00CA2FF3"/>
    <w:rsid w:val="00CA46DA"/>
    <w:rsid w:val="00CA521E"/>
    <w:rsid w:val="00CA6E91"/>
    <w:rsid w:val="00CB245D"/>
    <w:rsid w:val="00CB445A"/>
    <w:rsid w:val="00CB5819"/>
    <w:rsid w:val="00CB6022"/>
    <w:rsid w:val="00CB620B"/>
    <w:rsid w:val="00CC1771"/>
    <w:rsid w:val="00CC1915"/>
    <w:rsid w:val="00CC1CF0"/>
    <w:rsid w:val="00CC38E7"/>
    <w:rsid w:val="00CC3C1D"/>
    <w:rsid w:val="00CC3D0F"/>
    <w:rsid w:val="00CC6DB0"/>
    <w:rsid w:val="00CC7834"/>
    <w:rsid w:val="00CD08E6"/>
    <w:rsid w:val="00CD19AF"/>
    <w:rsid w:val="00CD26C1"/>
    <w:rsid w:val="00CD3800"/>
    <w:rsid w:val="00CD44F7"/>
    <w:rsid w:val="00CD5A1C"/>
    <w:rsid w:val="00CD6346"/>
    <w:rsid w:val="00CD760D"/>
    <w:rsid w:val="00CE040B"/>
    <w:rsid w:val="00CE07C2"/>
    <w:rsid w:val="00CE1444"/>
    <w:rsid w:val="00CE3931"/>
    <w:rsid w:val="00CE683F"/>
    <w:rsid w:val="00CE786C"/>
    <w:rsid w:val="00CF122E"/>
    <w:rsid w:val="00CF2182"/>
    <w:rsid w:val="00CF2FDC"/>
    <w:rsid w:val="00CF3354"/>
    <w:rsid w:val="00CF3957"/>
    <w:rsid w:val="00CF454F"/>
    <w:rsid w:val="00CF51EF"/>
    <w:rsid w:val="00D013CD"/>
    <w:rsid w:val="00D028B6"/>
    <w:rsid w:val="00D03C41"/>
    <w:rsid w:val="00D044D1"/>
    <w:rsid w:val="00D0615C"/>
    <w:rsid w:val="00D063B2"/>
    <w:rsid w:val="00D1281F"/>
    <w:rsid w:val="00D15F58"/>
    <w:rsid w:val="00D20B9E"/>
    <w:rsid w:val="00D211D4"/>
    <w:rsid w:val="00D212FD"/>
    <w:rsid w:val="00D220E9"/>
    <w:rsid w:val="00D22C60"/>
    <w:rsid w:val="00D2312A"/>
    <w:rsid w:val="00D26055"/>
    <w:rsid w:val="00D27053"/>
    <w:rsid w:val="00D32521"/>
    <w:rsid w:val="00D3399C"/>
    <w:rsid w:val="00D351D2"/>
    <w:rsid w:val="00D366CB"/>
    <w:rsid w:val="00D42270"/>
    <w:rsid w:val="00D423AF"/>
    <w:rsid w:val="00D43D47"/>
    <w:rsid w:val="00D44C20"/>
    <w:rsid w:val="00D4533B"/>
    <w:rsid w:val="00D46345"/>
    <w:rsid w:val="00D470C4"/>
    <w:rsid w:val="00D54E11"/>
    <w:rsid w:val="00D60E6F"/>
    <w:rsid w:val="00D63C47"/>
    <w:rsid w:val="00D66146"/>
    <w:rsid w:val="00D66674"/>
    <w:rsid w:val="00D669E0"/>
    <w:rsid w:val="00D70A79"/>
    <w:rsid w:val="00D72118"/>
    <w:rsid w:val="00D72F33"/>
    <w:rsid w:val="00D732C2"/>
    <w:rsid w:val="00D778E2"/>
    <w:rsid w:val="00D80965"/>
    <w:rsid w:val="00D814E4"/>
    <w:rsid w:val="00D845CF"/>
    <w:rsid w:val="00D84BC3"/>
    <w:rsid w:val="00D859D9"/>
    <w:rsid w:val="00D85CB4"/>
    <w:rsid w:val="00D87CFE"/>
    <w:rsid w:val="00D9159F"/>
    <w:rsid w:val="00D92BF5"/>
    <w:rsid w:val="00D94784"/>
    <w:rsid w:val="00D972E1"/>
    <w:rsid w:val="00DA0149"/>
    <w:rsid w:val="00DA04EA"/>
    <w:rsid w:val="00DA0D30"/>
    <w:rsid w:val="00DA1D83"/>
    <w:rsid w:val="00DA2D97"/>
    <w:rsid w:val="00DA38C9"/>
    <w:rsid w:val="00DA5D55"/>
    <w:rsid w:val="00DA76DC"/>
    <w:rsid w:val="00DB03D5"/>
    <w:rsid w:val="00DB11D5"/>
    <w:rsid w:val="00DB1C77"/>
    <w:rsid w:val="00DB406F"/>
    <w:rsid w:val="00DB54DF"/>
    <w:rsid w:val="00DB5CB7"/>
    <w:rsid w:val="00DB63F7"/>
    <w:rsid w:val="00DB6608"/>
    <w:rsid w:val="00DC5BBF"/>
    <w:rsid w:val="00DC6EE7"/>
    <w:rsid w:val="00DD1048"/>
    <w:rsid w:val="00DD209E"/>
    <w:rsid w:val="00DD4051"/>
    <w:rsid w:val="00DD45C2"/>
    <w:rsid w:val="00DD50FC"/>
    <w:rsid w:val="00DE0D48"/>
    <w:rsid w:val="00DE1CC3"/>
    <w:rsid w:val="00DE49FB"/>
    <w:rsid w:val="00DE523B"/>
    <w:rsid w:val="00DF1CA8"/>
    <w:rsid w:val="00E01984"/>
    <w:rsid w:val="00E01CAD"/>
    <w:rsid w:val="00E038E9"/>
    <w:rsid w:val="00E05512"/>
    <w:rsid w:val="00E07E08"/>
    <w:rsid w:val="00E1098F"/>
    <w:rsid w:val="00E1454E"/>
    <w:rsid w:val="00E167B7"/>
    <w:rsid w:val="00E17452"/>
    <w:rsid w:val="00E223DF"/>
    <w:rsid w:val="00E255F9"/>
    <w:rsid w:val="00E2562A"/>
    <w:rsid w:val="00E31AD6"/>
    <w:rsid w:val="00E333E0"/>
    <w:rsid w:val="00E34742"/>
    <w:rsid w:val="00E3504C"/>
    <w:rsid w:val="00E35708"/>
    <w:rsid w:val="00E37DFC"/>
    <w:rsid w:val="00E419A6"/>
    <w:rsid w:val="00E43F3F"/>
    <w:rsid w:val="00E455E4"/>
    <w:rsid w:val="00E459BE"/>
    <w:rsid w:val="00E46745"/>
    <w:rsid w:val="00E46A21"/>
    <w:rsid w:val="00E46D0F"/>
    <w:rsid w:val="00E471AD"/>
    <w:rsid w:val="00E5269C"/>
    <w:rsid w:val="00E53664"/>
    <w:rsid w:val="00E56064"/>
    <w:rsid w:val="00E5660A"/>
    <w:rsid w:val="00E56F9C"/>
    <w:rsid w:val="00E57245"/>
    <w:rsid w:val="00E57833"/>
    <w:rsid w:val="00E66A76"/>
    <w:rsid w:val="00E67B53"/>
    <w:rsid w:val="00E70153"/>
    <w:rsid w:val="00E72823"/>
    <w:rsid w:val="00E72FFB"/>
    <w:rsid w:val="00E74D95"/>
    <w:rsid w:val="00E7522D"/>
    <w:rsid w:val="00E76DF4"/>
    <w:rsid w:val="00E77384"/>
    <w:rsid w:val="00E818F5"/>
    <w:rsid w:val="00E85697"/>
    <w:rsid w:val="00E85AD5"/>
    <w:rsid w:val="00E87244"/>
    <w:rsid w:val="00E91CC5"/>
    <w:rsid w:val="00E95B29"/>
    <w:rsid w:val="00EA0D4D"/>
    <w:rsid w:val="00EA16CD"/>
    <w:rsid w:val="00EA26D5"/>
    <w:rsid w:val="00EA30CE"/>
    <w:rsid w:val="00EA3379"/>
    <w:rsid w:val="00EA5DC3"/>
    <w:rsid w:val="00EA6BEB"/>
    <w:rsid w:val="00EB35CA"/>
    <w:rsid w:val="00EB3D7D"/>
    <w:rsid w:val="00EB45CE"/>
    <w:rsid w:val="00EB46D8"/>
    <w:rsid w:val="00EB6F69"/>
    <w:rsid w:val="00EC100A"/>
    <w:rsid w:val="00EC295A"/>
    <w:rsid w:val="00EC5501"/>
    <w:rsid w:val="00EC65A4"/>
    <w:rsid w:val="00ED00CA"/>
    <w:rsid w:val="00ED4873"/>
    <w:rsid w:val="00ED4C9A"/>
    <w:rsid w:val="00ED6A62"/>
    <w:rsid w:val="00ED6B41"/>
    <w:rsid w:val="00ED70DB"/>
    <w:rsid w:val="00EE0899"/>
    <w:rsid w:val="00EE18C9"/>
    <w:rsid w:val="00EE199A"/>
    <w:rsid w:val="00EE27DA"/>
    <w:rsid w:val="00EE44AE"/>
    <w:rsid w:val="00EE759B"/>
    <w:rsid w:val="00EE771A"/>
    <w:rsid w:val="00EF1337"/>
    <w:rsid w:val="00EF27EC"/>
    <w:rsid w:val="00EF2E89"/>
    <w:rsid w:val="00EF33E8"/>
    <w:rsid w:val="00F005A4"/>
    <w:rsid w:val="00F0343F"/>
    <w:rsid w:val="00F078D4"/>
    <w:rsid w:val="00F11389"/>
    <w:rsid w:val="00F12EC8"/>
    <w:rsid w:val="00F13AC2"/>
    <w:rsid w:val="00F15486"/>
    <w:rsid w:val="00F1677C"/>
    <w:rsid w:val="00F202DC"/>
    <w:rsid w:val="00F21964"/>
    <w:rsid w:val="00F22000"/>
    <w:rsid w:val="00F257C3"/>
    <w:rsid w:val="00F25D50"/>
    <w:rsid w:val="00F2619F"/>
    <w:rsid w:val="00F30DCD"/>
    <w:rsid w:val="00F31D91"/>
    <w:rsid w:val="00F331F3"/>
    <w:rsid w:val="00F34E6A"/>
    <w:rsid w:val="00F355FE"/>
    <w:rsid w:val="00F36218"/>
    <w:rsid w:val="00F42515"/>
    <w:rsid w:val="00F43521"/>
    <w:rsid w:val="00F44043"/>
    <w:rsid w:val="00F45948"/>
    <w:rsid w:val="00F4751B"/>
    <w:rsid w:val="00F47D3B"/>
    <w:rsid w:val="00F5027B"/>
    <w:rsid w:val="00F50DA5"/>
    <w:rsid w:val="00F512E2"/>
    <w:rsid w:val="00F51C66"/>
    <w:rsid w:val="00F559FF"/>
    <w:rsid w:val="00F603C1"/>
    <w:rsid w:val="00F60F9E"/>
    <w:rsid w:val="00F62FAA"/>
    <w:rsid w:val="00F64BB0"/>
    <w:rsid w:val="00F64E37"/>
    <w:rsid w:val="00F74B78"/>
    <w:rsid w:val="00F7793D"/>
    <w:rsid w:val="00F80E4E"/>
    <w:rsid w:val="00F8237C"/>
    <w:rsid w:val="00F82F80"/>
    <w:rsid w:val="00F84A27"/>
    <w:rsid w:val="00F84C36"/>
    <w:rsid w:val="00F84D30"/>
    <w:rsid w:val="00F85893"/>
    <w:rsid w:val="00F915E7"/>
    <w:rsid w:val="00F920C7"/>
    <w:rsid w:val="00F92150"/>
    <w:rsid w:val="00F92156"/>
    <w:rsid w:val="00FA39A8"/>
    <w:rsid w:val="00FA5A99"/>
    <w:rsid w:val="00FA7DC9"/>
    <w:rsid w:val="00FB4264"/>
    <w:rsid w:val="00FB44D8"/>
    <w:rsid w:val="00FB55DE"/>
    <w:rsid w:val="00FB60A5"/>
    <w:rsid w:val="00FC08C6"/>
    <w:rsid w:val="00FC14B3"/>
    <w:rsid w:val="00FC2EAE"/>
    <w:rsid w:val="00FC3B33"/>
    <w:rsid w:val="00FC5681"/>
    <w:rsid w:val="00FD0410"/>
    <w:rsid w:val="00FD1440"/>
    <w:rsid w:val="00FD5257"/>
    <w:rsid w:val="00FD6714"/>
    <w:rsid w:val="00FD7A11"/>
    <w:rsid w:val="00FE6C0C"/>
    <w:rsid w:val="00FE7A7A"/>
    <w:rsid w:val="00FE7CCC"/>
    <w:rsid w:val="00FF09AF"/>
    <w:rsid w:val="00FF10F0"/>
    <w:rsid w:val="00FF1DCD"/>
    <w:rsid w:val="00FF53F6"/>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F15B6"/>
  <w15:docId w15:val="{56328608-8036-4A6D-A01D-B851A08C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353"/>
    <w:rPr>
      <w:rFonts w:ascii="Tahoma" w:hAnsi="Tahoma" w:cs="Tahoma"/>
      <w:sz w:val="16"/>
      <w:szCs w:val="16"/>
    </w:rPr>
  </w:style>
  <w:style w:type="character" w:styleId="Hyperlink">
    <w:name w:val="Hyperlink"/>
    <w:basedOn w:val="DefaultParagraphFont"/>
    <w:uiPriority w:val="99"/>
    <w:unhideWhenUsed/>
    <w:rsid w:val="00D063B2"/>
    <w:rPr>
      <w:color w:val="0000FF" w:themeColor="hyperlink"/>
      <w:u w:val="single"/>
    </w:rPr>
  </w:style>
  <w:style w:type="paragraph" w:styleId="ListParagraph">
    <w:name w:val="List Paragraph"/>
    <w:basedOn w:val="Normal"/>
    <w:uiPriority w:val="34"/>
    <w:qFormat/>
    <w:rsid w:val="00A80239"/>
    <w:pPr>
      <w:ind w:left="720"/>
      <w:contextualSpacing/>
    </w:pPr>
    <w:rPr>
      <w:rFonts w:ascii="Calibri" w:eastAsia="Calibri" w:hAnsi="Calibri" w:cs="Times New Roman"/>
    </w:rPr>
  </w:style>
  <w:style w:type="paragraph" w:styleId="Header">
    <w:name w:val="header"/>
    <w:basedOn w:val="Normal"/>
    <w:link w:val="HeaderChar"/>
    <w:uiPriority w:val="99"/>
    <w:unhideWhenUsed/>
    <w:rsid w:val="000B5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750"/>
  </w:style>
  <w:style w:type="paragraph" w:styleId="Footer">
    <w:name w:val="footer"/>
    <w:basedOn w:val="Normal"/>
    <w:link w:val="FooterChar"/>
    <w:uiPriority w:val="99"/>
    <w:unhideWhenUsed/>
    <w:rsid w:val="000B5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750"/>
  </w:style>
  <w:style w:type="paragraph" w:customStyle="1" w:styleId="FooterOdd">
    <w:name w:val="Footer Odd"/>
    <w:basedOn w:val="Normal"/>
    <w:qFormat/>
    <w:rsid w:val="0004366A"/>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table" w:styleId="TableGrid">
    <w:name w:val="Table Grid"/>
    <w:basedOn w:val="TableNormal"/>
    <w:uiPriority w:val="59"/>
    <w:rsid w:val="00F30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307BE"/>
    <w:rPr>
      <w:color w:val="605E5C"/>
      <w:shd w:val="clear" w:color="auto" w:fill="E1DFDD"/>
    </w:rPr>
  </w:style>
  <w:style w:type="paragraph" w:customStyle="1" w:styleId="Default">
    <w:name w:val="Default"/>
    <w:rsid w:val="00D3399C"/>
    <w:pPr>
      <w:autoSpaceDE w:val="0"/>
      <w:autoSpaceDN w:val="0"/>
      <w:adjustRightInd w:val="0"/>
      <w:spacing w:after="0" w:line="240" w:lineRule="auto"/>
    </w:pPr>
    <w:rPr>
      <w:rFonts w:ascii="Calibri" w:hAnsi="Calibri" w:cs="Calibri"/>
      <w:color w:val="000000"/>
      <w:sz w:val="24"/>
      <w:szCs w:val="24"/>
    </w:rPr>
  </w:style>
  <w:style w:type="character" w:customStyle="1" w:styleId="c0">
    <w:name w:val="c0"/>
    <w:basedOn w:val="DefaultParagraphFont"/>
    <w:rsid w:val="00D3399C"/>
    <w:rPr>
      <w:rFonts w:ascii="inherit" w:hAnsi="inherit" w:hint="default"/>
    </w:rPr>
  </w:style>
  <w:style w:type="paragraph" w:styleId="BodyTextIndent">
    <w:name w:val="Body Text Indent"/>
    <w:basedOn w:val="Normal"/>
    <w:link w:val="BodyTextIndentChar"/>
    <w:rsid w:val="00C95F7D"/>
    <w:pPr>
      <w:spacing w:after="0" w:line="240" w:lineRule="auto"/>
      <w:ind w:left="2250" w:hanging="2250"/>
      <w:jc w:val="both"/>
    </w:pPr>
    <w:rPr>
      <w:rFonts w:ascii="Bookman Old Style" w:eastAsia="Times New Roman" w:hAnsi="Bookman Old Style" w:cs="Times New Roman"/>
      <w:sz w:val="24"/>
      <w:szCs w:val="20"/>
    </w:rPr>
  </w:style>
  <w:style w:type="character" w:customStyle="1" w:styleId="BodyTextIndentChar">
    <w:name w:val="Body Text Indent Char"/>
    <w:basedOn w:val="DefaultParagraphFont"/>
    <w:link w:val="BodyTextIndent"/>
    <w:rsid w:val="00C95F7D"/>
    <w:rPr>
      <w:rFonts w:ascii="Bookman Old Style" w:eastAsia="Times New Roman" w:hAnsi="Bookman Old Style" w:cs="Times New Roman"/>
      <w:sz w:val="24"/>
      <w:szCs w:val="20"/>
    </w:rPr>
  </w:style>
  <w:style w:type="paragraph" w:styleId="BodyText">
    <w:name w:val="Body Text"/>
    <w:basedOn w:val="Normal"/>
    <w:link w:val="BodyTextChar"/>
    <w:uiPriority w:val="99"/>
    <w:semiHidden/>
    <w:unhideWhenUsed/>
    <w:rsid w:val="00C95F7D"/>
    <w:pPr>
      <w:spacing w:after="120"/>
    </w:pPr>
  </w:style>
  <w:style w:type="character" w:customStyle="1" w:styleId="BodyTextChar">
    <w:name w:val="Body Text Char"/>
    <w:basedOn w:val="DefaultParagraphFont"/>
    <w:link w:val="BodyText"/>
    <w:uiPriority w:val="99"/>
    <w:semiHidden/>
    <w:rsid w:val="00C95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24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obs@rhondda.org"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obs@rhondda.org" TargetMode="External"/><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diagramData" Target="diagrams/data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diagramQuickStyle" Target="diagrams/quickStyle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2E6A99-B146-48C7-8947-9A907559ACEF}" type="doc">
      <dgm:prSet loTypeId="urn:microsoft.com/office/officeart/2005/8/layout/rings+Icon" loCatId="relationship" qsTypeId="urn:microsoft.com/office/officeart/2005/8/quickstyle/simple1#1" qsCatId="simple" csTypeId="urn:microsoft.com/office/officeart/2005/8/colors/accent3_3" csCatId="accent3" phldr="1"/>
      <dgm:spPr/>
    </dgm:pt>
    <dgm:pt modelId="{606393EE-4451-4324-8B14-8734E0F3B063}">
      <dgm:prSet phldrT="[Text]" custT="1"/>
      <dgm:spPr/>
      <dgm:t>
        <a:bodyPr/>
        <a:lstStyle/>
        <a:p>
          <a:r>
            <a:rPr lang="en-GB" sz="1000" b="1" u="none">
              <a:latin typeface="Arial" panose="020B0604020202020204" pitchFamily="34" charset="0"/>
              <a:cs typeface="Arial" panose="020B0604020202020204" pitchFamily="34" charset="0"/>
            </a:rPr>
            <a:t>PERSONAL DEVELOPMENT</a:t>
          </a:r>
        </a:p>
        <a:p>
          <a:r>
            <a:rPr lang="en-GB" sz="1000">
              <a:latin typeface="Arial" panose="020B0604020202020204" pitchFamily="34" charset="0"/>
              <a:cs typeface="Arial" panose="020B0604020202020204" pitchFamily="34" charset="0"/>
            </a:rPr>
            <a:t>Personal Development Plan</a:t>
          </a:r>
        </a:p>
        <a:p>
          <a:r>
            <a:rPr lang="en-GB" sz="1000">
              <a:latin typeface="Arial" panose="020B0604020202020204" pitchFamily="34" charset="0"/>
              <a:cs typeface="Arial" panose="020B0604020202020204" pitchFamily="34" charset="0"/>
            </a:rPr>
            <a:t>Full support for professional qualifications relating to your role or development in the Association</a:t>
          </a:r>
        </a:p>
        <a:p>
          <a:r>
            <a:rPr lang="en-GB" sz="1000">
              <a:latin typeface="Arial" panose="020B0604020202020204" pitchFamily="34" charset="0"/>
              <a:cs typeface="Arial" panose="020B0604020202020204" pitchFamily="34" charset="0"/>
            </a:rPr>
            <a:t>Ongoing support for continued professional development</a:t>
          </a:r>
        </a:p>
        <a:p>
          <a:r>
            <a:rPr lang="en-GB" sz="1000">
              <a:latin typeface="Arial" panose="020B0604020202020204" pitchFamily="34" charset="0"/>
              <a:cs typeface="Arial" panose="020B0604020202020204" pitchFamily="34" charset="0"/>
            </a:rPr>
            <a:t>Support for you to attend professional seminars and conferences</a:t>
          </a:r>
        </a:p>
        <a:p>
          <a:r>
            <a:rPr lang="en-GB" sz="1000">
              <a:latin typeface="Arial" panose="020B0604020202020204" pitchFamily="34" charset="0"/>
              <a:cs typeface="Arial" panose="020B0604020202020204" pitchFamily="34" charset="0"/>
            </a:rPr>
            <a:t>Payment of professional subscription</a:t>
          </a:r>
        </a:p>
        <a:p>
          <a:r>
            <a:rPr lang="en-GB" sz="1000">
              <a:latin typeface="Arial" panose="020B0604020202020204" pitchFamily="34" charset="0"/>
              <a:cs typeface="Arial" panose="020B0604020202020204" pitchFamily="34" charset="0"/>
            </a:rPr>
            <a:t>Regular performance management sessions</a:t>
          </a:r>
        </a:p>
        <a:p>
          <a:r>
            <a:rPr lang="en-GB" sz="1000">
              <a:latin typeface="Arial" panose="020B0604020202020204" pitchFamily="34" charset="0"/>
              <a:cs typeface="Arial" panose="020B0604020202020204" pitchFamily="34" charset="0"/>
            </a:rPr>
            <a:t>Annual Away Day</a:t>
          </a:r>
        </a:p>
      </dgm:t>
    </dgm:pt>
    <dgm:pt modelId="{74BDADDB-9B70-4F75-9A49-D045ACB1F313}" type="parTrans" cxnId="{11F5F737-8632-4777-B55E-4C2967275448}">
      <dgm:prSet/>
      <dgm:spPr/>
      <dgm:t>
        <a:bodyPr/>
        <a:lstStyle/>
        <a:p>
          <a:endParaRPr lang="en-GB"/>
        </a:p>
      </dgm:t>
    </dgm:pt>
    <dgm:pt modelId="{734C3CF3-131E-4A96-A635-F1F067B6BA8C}" type="sibTrans" cxnId="{11F5F737-8632-4777-B55E-4C2967275448}">
      <dgm:prSet/>
      <dgm:spPr/>
      <dgm:t>
        <a:bodyPr/>
        <a:lstStyle/>
        <a:p>
          <a:endParaRPr lang="en-GB"/>
        </a:p>
      </dgm:t>
    </dgm:pt>
    <dgm:pt modelId="{F0B4F068-539A-4B69-9DC1-51183FF16DCE}">
      <dgm:prSet phldrT="[Text]" custT="1"/>
      <dgm:spPr/>
      <dgm:t>
        <a:bodyPr/>
        <a:lstStyle/>
        <a:p>
          <a:r>
            <a:rPr lang="en-GB" sz="1000" b="1" u="none">
              <a:latin typeface="Arial" panose="020B0604020202020204" pitchFamily="34" charset="0"/>
              <a:cs typeface="Arial" panose="020B0604020202020204" pitchFamily="34" charset="0"/>
            </a:rPr>
            <a:t>BENEFITS</a:t>
          </a:r>
        </a:p>
        <a:p>
          <a:r>
            <a:rPr lang="en-GB" sz="1000">
              <a:latin typeface="Arial" panose="020B0604020202020204" pitchFamily="34" charset="0"/>
              <a:cs typeface="Arial" panose="020B0604020202020204" pitchFamily="34" charset="0"/>
            </a:rPr>
            <a:t>Flexible working framework </a:t>
          </a:r>
        </a:p>
        <a:p>
          <a:r>
            <a:rPr lang="en-GB" sz="1000">
              <a:latin typeface="Arial" panose="020B0604020202020204" pitchFamily="34" charset="0"/>
              <a:cs typeface="Arial" panose="020B0604020202020204" pitchFamily="34" charset="0"/>
            </a:rPr>
            <a:t>25 days plus statutory holidays (pro rata for part time staff)</a:t>
          </a:r>
        </a:p>
        <a:p>
          <a:r>
            <a:rPr lang="en-GB" sz="1000">
              <a:latin typeface="Arial" panose="020B0604020202020204" pitchFamily="34" charset="0"/>
              <a:cs typeface="Arial" panose="020B0604020202020204" pitchFamily="34" charset="0"/>
            </a:rPr>
            <a:t>Access to 1/60</a:t>
          </a:r>
          <a:r>
            <a:rPr lang="en-GB" sz="1000" baseline="30000">
              <a:latin typeface="Arial" panose="020B0604020202020204" pitchFamily="34" charset="0"/>
              <a:cs typeface="Arial" panose="020B0604020202020204" pitchFamily="34" charset="0"/>
            </a:rPr>
            <a:t>th</a:t>
          </a:r>
          <a:r>
            <a:rPr lang="en-GB" sz="1000">
              <a:latin typeface="Arial" panose="020B0604020202020204" pitchFamily="34" charset="0"/>
              <a:cs typeface="Arial" panose="020B0604020202020204" pitchFamily="34" charset="0"/>
            </a:rPr>
            <a:t> CARE pension Subject to review</a:t>
          </a:r>
        </a:p>
        <a:p>
          <a:r>
            <a:rPr lang="en-GB" sz="1000">
              <a:latin typeface="Arial" panose="020B0604020202020204" pitchFamily="34" charset="0"/>
              <a:cs typeface="Arial" panose="020B0604020202020204" pitchFamily="34" charset="0"/>
            </a:rPr>
            <a:t>Scheme plus death in service of 3 x Annual Salary</a:t>
          </a:r>
        </a:p>
        <a:p>
          <a:r>
            <a:rPr lang="en-GB" sz="1000">
              <a:latin typeface="Arial" panose="020B0604020202020204" pitchFamily="34" charset="0"/>
              <a:cs typeface="Arial" panose="020B0604020202020204" pitchFamily="34" charset="0"/>
            </a:rPr>
            <a:t>Occupational Sick Pay scheme that gives up to 6 months full pay</a:t>
          </a:r>
        </a:p>
        <a:p>
          <a:r>
            <a:rPr lang="en-GB" sz="1000">
              <a:latin typeface="Arial" panose="020B0604020202020204" pitchFamily="34" charset="0"/>
              <a:cs typeface="Arial" panose="020B0604020202020204" pitchFamily="34" charset="0"/>
            </a:rPr>
            <a:t>Permanent Health Insurance (subject to policy requirements)</a:t>
          </a:r>
        </a:p>
        <a:p>
          <a:r>
            <a:rPr lang="en-GB" sz="1000">
              <a:latin typeface="Arial" panose="020B0604020202020204" pitchFamily="34" charset="0"/>
              <a:cs typeface="Arial" panose="020B0604020202020204" pitchFamily="34" charset="0"/>
            </a:rPr>
            <a:t>Enhanced Maternity Pay </a:t>
          </a:r>
        </a:p>
        <a:p>
          <a:r>
            <a:rPr lang="en-GB" sz="1000">
              <a:latin typeface="Arial" panose="020B0604020202020204" pitchFamily="34" charset="0"/>
              <a:cs typeface="Arial" panose="020B0604020202020204" pitchFamily="34" charset="0"/>
            </a:rPr>
            <a:t>Paternity Leave that gives up to 2 weeks leave on full pay</a:t>
          </a:r>
        </a:p>
        <a:p>
          <a:r>
            <a:rPr lang="en-GB" sz="1000">
              <a:latin typeface="Arial" panose="020B0604020202020204" pitchFamily="34" charset="0"/>
              <a:cs typeface="Arial" panose="020B0604020202020204" pitchFamily="34" charset="0"/>
            </a:rPr>
            <a:t>Free, confidential counselling service</a:t>
          </a:r>
        </a:p>
        <a:p>
          <a:r>
            <a:rPr lang="en-GB" sz="1000">
              <a:latin typeface="Arial" panose="020B0604020202020204" pitchFamily="34" charset="0"/>
              <a:cs typeface="Arial" panose="020B0604020202020204" pitchFamily="34" charset="0"/>
            </a:rPr>
            <a:t>BUPA health checks every 2 years</a:t>
          </a:r>
        </a:p>
        <a:p>
          <a:r>
            <a:rPr lang="en-GB" sz="1000">
              <a:latin typeface="Arial" panose="020B0604020202020204" pitchFamily="34" charset="0"/>
              <a:cs typeface="Arial" panose="020B0604020202020204" pitchFamily="34" charset="0"/>
            </a:rPr>
            <a:t>Cycle to Work scheme </a:t>
          </a:r>
        </a:p>
      </dgm:t>
    </dgm:pt>
    <dgm:pt modelId="{2C0C34B2-3F52-4462-8A2A-A64D6ED625B1}" type="parTrans" cxnId="{D296EB20-0805-4D4E-9DFE-EE0F6CE82E11}">
      <dgm:prSet/>
      <dgm:spPr/>
      <dgm:t>
        <a:bodyPr/>
        <a:lstStyle/>
        <a:p>
          <a:endParaRPr lang="en-GB"/>
        </a:p>
      </dgm:t>
    </dgm:pt>
    <dgm:pt modelId="{598C95BF-CDBD-40EC-908B-88266D7223F6}" type="sibTrans" cxnId="{D296EB20-0805-4D4E-9DFE-EE0F6CE82E11}">
      <dgm:prSet/>
      <dgm:spPr/>
      <dgm:t>
        <a:bodyPr/>
        <a:lstStyle/>
        <a:p>
          <a:endParaRPr lang="en-GB"/>
        </a:p>
      </dgm:t>
    </dgm:pt>
    <dgm:pt modelId="{7031F89F-7CDA-42C3-BFE0-3FAFCA901EBA}">
      <dgm:prSet custT="1"/>
      <dgm:spPr/>
      <dgm:t>
        <a:bodyPr/>
        <a:lstStyle/>
        <a:p>
          <a:pPr algn="ctr"/>
          <a:r>
            <a:rPr lang="en-GB" sz="1000" b="1" u="none">
              <a:latin typeface="Arial" panose="020B0604020202020204" pitchFamily="34" charset="0"/>
              <a:cs typeface="Arial" panose="020B0604020202020204" pitchFamily="34" charset="0"/>
            </a:rPr>
            <a:t>THE WORKPLACE</a:t>
          </a:r>
        </a:p>
        <a:p>
          <a:pPr algn="ctr"/>
          <a:r>
            <a:rPr lang="en-GB" sz="1000">
              <a:latin typeface="Arial" panose="020B0604020202020204" pitchFamily="34" charset="0"/>
              <a:cs typeface="Arial" panose="020B0604020202020204" pitchFamily="34" charset="0"/>
            </a:rPr>
            <a:t>Modern Office environment</a:t>
          </a:r>
        </a:p>
        <a:p>
          <a:pPr algn="ctr"/>
          <a:r>
            <a:rPr lang="en-GB" sz="1000">
              <a:latin typeface="Arial" panose="020B0604020202020204" pitchFamily="34" charset="0"/>
              <a:cs typeface="Arial" panose="020B0604020202020204" pitchFamily="34" charset="0"/>
            </a:rPr>
            <a:t>Staff Partnership Group</a:t>
          </a:r>
        </a:p>
        <a:p>
          <a:pPr algn="ctr"/>
          <a:r>
            <a:rPr lang="en-GB" sz="1000">
              <a:latin typeface="Arial" panose="020B0604020202020204" pitchFamily="34" charset="0"/>
              <a:cs typeface="Arial" panose="020B0604020202020204" pitchFamily="34" charset="0"/>
            </a:rPr>
            <a:t>Standard week is 36.5 hours</a:t>
          </a:r>
        </a:p>
        <a:p>
          <a:pPr algn="ctr"/>
          <a:r>
            <a:rPr lang="en-GB" sz="1000">
              <a:latin typeface="Arial" panose="020B0604020202020204" pitchFamily="34" charset="0"/>
              <a:cs typeface="Arial" panose="020B0604020202020204" pitchFamily="34" charset="0"/>
            </a:rPr>
            <a:t>Annual colleague opinion survey so you can have your say</a:t>
          </a:r>
        </a:p>
        <a:p>
          <a:pPr algn="ctr"/>
          <a:r>
            <a:rPr lang="en-GB" sz="1000">
              <a:latin typeface="Arial" panose="020B0604020202020204" pitchFamily="34" charset="0"/>
              <a:cs typeface="Arial" panose="020B0604020202020204" pitchFamily="34" charset="0"/>
            </a:rPr>
            <a:t>Can do culture</a:t>
          </a:r>
        </a:p>
        <a:p>
          <a:pPr algn="ctr"/>
          <a:r>
            <a:rPr lang="en-GB" sz="1000">
              <a:latin typeface="Arial" panose="020B0604020202020204" pitchFamily="34" charset="0"/>
              <a:cs typeface="Arial" panose="020B0604020202020204" pitchFamily="34" charset="0"/>
            </a:rPr>
            <a:t>HAPUS - our award-winning health and wellbeing programme</a:t>
          </a:r>
        </a:p>
        <a:p>
          <a:pPr algn="ctr"/>
          <a:r>
            <a:rPr lang="en-GB" sz="1000">
              <a:latin typeface="Arial" panose="020B0604020202020204" pitchFamily="34" charset="0"/>
              <a:cs typeface="Arial" panose="020B0604020202020204" pitchFamily="34" charset="0"/>
            </a:rPr>
            <a:t>Opportunity to take part in charity and  fun events</a:t>
          </a:r>
        </a:p>
        <a:p>
          <a:pPr algn="ctr"/>
          <a:r>
            <a:rPr lang="en-GB" sz="1000" b="0">
              <a:latin typeface="Arial" panose="020B0604020202020204" pitchFamily="34" charset="0"/>
              <a:cs typeface="Arial" panose="020B0604020202020204" pitchFamily="34" charset="0"/>
            </a:rPr>
            <a:t>Discounted gym membership</a:t>
          </a:r>
        </a:p>
        <a:p>
          <a:pPr algn="ctr"/>
          <a:r>
            <a:rPr lang="en-GB" sz="1000">
              <a:latin typeface="Arial" panose="020B0604020202020204" pitchFamily="34" charset="0"/>
              <a:cs typeface="Arial" panose="020B0604020202020204" pitchFamily="34" charset="0"/>
            </a:rPr>
            <a:t>Staff Social Club &amp; funded Christmas Party</a:t>
          </a:r>
          <a:endParaRPr lang="en-GB" sz="1000" b="0">
            <a:latin typeface="Arial" panose="020B0604020202020204" pitchFamily="34" charset="0"/>
            <a:cs typeface="Arial" panose="020B0604020202020204" pitchFamily="34" charset="0"/>
          </a:endParaRPr>
        </a:p>
      </dgm:t>
    </dgm:pt>
    <dgm:pt modelId="{E7758309-02B0-4137-B348-E58930E374A1}" type="parTrans" cxnId="{FFEAFABF-AA71-4DE6-BCE6-BD0C3E7CE4F0}">
      <dgm:prSet/>
      <dgm:spPr/>
      <dgm:t>
        <a:bodyPr/>
        <a:lstStyle/>
        <a:p>
          <a:endParaRPr lang="en-GB"/>
        </a:p>
      </dgm:t>
    </dgm:pt>
    <dgm:pt modelId="{662F8683-12F0-4C0F-9242-67C11F342A0B}" type="sibTrans" cxnId="{FFEAFABF-AA71-4DE6-BCE6-BD0C3E7CE4F0}">
      <dgm:prSet/>
      <dgm:spPr/>
      <dgm:t>
        <a:bodyPr/>
        <a:lstStyle/>
        <a:p>
          <a:endParaRPr lang="en-GB"/>
        </a:p>
      </dgm:t>
    </dgm:pt>
    <dgm:pt modelId="{045ABA35-0BE7-4F56-B155-58B3ADE8423E}" type="pres">
      <dgm:prSet presAssocID="{AA2E6A99-B146-48C7-8947-9A907559ACEF}" presName="Name0" presStyleCnt="0">
        <dgm:presLayoutVars>
          <dgm:chMax val="7"/>
          <dgm:dir/>
          <dgm:resizeHandles val="exact"/>
        </dgm:presLayoutVars>
      </dgm:prSet>
      <dgm:spPr/>
    </dgm:pt>
    <dgm:pt modelId="{337673A8-C46B-480C-B301-85C0BD898D6E}" type="pres">
      <dgm:prSet presAssocID="{AA2E6A99-B146-48C7-8947-9A907559ACEF}" presName="ellipse1" presStyleLbl="vennNode1" presStyleIdx="0" presStyleCnt="3" custLinFactNeighborY="-903">
        <dgm:presLayoutVars>
          <dgm:bulletEnabled val="1"/>
        </dgm:presLayoutVars>
      </dgm:prSet>
      <dgm:spPr/>
    </dgm:pt>
    <dgm:pt modelId="{D1DD69C6-7871-417D-A323-58CB5B0EF218}" type="pres">
      <dgm:prSet presAssocID="{AA2E6A99-B146-48C7-8947-9A907559ACEF}" presName="ellipse2" presStyleLbl="vennNode1" presStyleIdx="1" presStyleCnt="3" custLinFactNeighborX="0" custLinFactNeighborY="12305">
        <dgm:presLayoutVars>
          <dgm:bulletEnabled val="1"/>
        </dgm:presLayoutVars>
      </dgm:prSet>
      <dgm:spPr/>
    </dgm:pt>
    <dgm:pt modelId="{FFD59287-B6E0-4D1D-A8B2-0D4956772E3C}" type="pres">
      <dgm:prSet presAssocID="{AA2E6A99-B146-48C7-8947-9A907559ACEF}" presName="ellipse3" presStyleLbl="vennNode1" presStyleIdx="2" presStyleCnt="3">
        <dgm:presLayoutVars>
          <dgm:bulletEnabled val="1"/>
        </dgm:presLayoutVars>
      </dgm:prSet>
      <dgm:spPr/>
    </dgm:pt>
  </dgm:ptLst>
  <dgm:cxnLst>
    <dgm:cxn modelId="{EF17FB08-10EA-4F71-8448-2A6992FAA776}" type="presOf" srcId="{606393EE-4451-4324-8B14-8734E0F3B063}" destId="{337673A8-C46B-480C-B301-85C0BD898D6E}" srcOrd="0" destOrd="0" presId="urn:microsoft.com/office/officeart/2005/8/layout/rings+Icon"/>
    <dgm:cxn modelId="{D296EB20-0805-4D4E-9DFE-EE0F6CE82E11}" srcId="{AA2E6A99-B146-48C7-8947-9A907559ACEF}" destId="{F0B4F068-539A-4B69-9DC1-51183FF16DCE}" srcOrd="2" destOrd="0" parTransId="{2C0C34B2-3F52-4462-8A2A-A64D6ED625B1}" sibTransId="{598C95BF-CDBD-40EC-908B-88266D7223F6}"/>
    <dgm:cxn modelId="{11F5F737-8632-4777-B55E-4C2967275448}" srcId="{AA2E6A99-B146-48C7-8947-9A907559ACEF}" destId="{606393EE-4451-4324-8B14-8734E0F3B063}" srcOrd="0" destOrd="0" parTransId="{74BDADDB-9B70-4F75-9A49-D045ACB1F313}" sibTransId="{734C3CF3-131E-4A96-A635-F1F067B6BA8C}"/>
    <dgm:cxn modelId="{2493D464-E784-4777-A21D-9B724ED5C060}" type="presOf" srcId="{F0B4F068-539A-4B69-9DC1-51183FF16DCE}" destId="{FFD59287-B6E0-4D1D-A8B2-0D4956772E3C}" srcOrd="0" destOrd="0" presId="urn:microsoft.com/office/officeart/2005/8/layout/rings+Icon"/>
    <dgm:cxn modelId="{6176A756-4648-4336-87A5-1E4319F1ACAC}" type="presOf" srcId="{AA2E6A99-B146-48C7-8947-9A907559ACEF}" destId="{045ABA35-0BE7-4F56-B155-58B3ADE8423E}" srcOrd="0" destOrd="0" presId="urn:microsoft.com/office/officeart/2005/8/layout/rings+Icon"/>
    <dgm:cxn modelId="{FFEAFABF-AA71-4DE6-BCE6-BD0C3E7CE4F0}" srcId="{AA2E6A99-B146-48C7-8947-9A907559ACEF}" destId="{7031F89F-7CDA-42C3-BFE0-3FAFCA901EBA}" srcOrd="1" destOrd="0" parTransId="{E7758309-02B0-4137-B348-E58930E374A1}" sibTransId="{662F8683-12F0-4C0F-9242-67C11F342A0B}"/>
    <dgm:cxn modelId="{8E7217D5-ACD0-4104-942F-07C28AD1503C}" type="presOf" srcId="{7031F89F-7CDA-42C3-BFE0-3FAFCA901EBA}" destId="{D1DD69C6-7871-417D-A323-58CB5B0EF218}" srcOrd="0" destOrd="0" presId="urn:microsoft.com/office/officeart/2005/8/layout/rings+Icon"/>
    <dgm:cxn modelId="{5862BCEE-CAC4-4DD0-A097-FDACB7024323}" type="presParOf" srcId="{045ABA35-0BE7-4F56-B155-58B3ADE8423E}" destId="{337673A8-C46B-480C-B301-85C0BD898D6E}" srcOrd="0" destOrd="0" presId="urn:microsoft.com/office/officeart/2005/8/layout/rings+Icon"/>
    <dgm:cxn modelId="{D1BE0290-D2F1-44ED-814D-C2E8DDEE6B3E}" type="presParOf" srcId="{045ABA35-0BE7-4F56-B155-58B3ADE8423E}" destId="{D1DD69C6-7871-417D-A323-58CB5B0EF218}" srcOrd="1" destOrd="0" presId="urn:microsoft.com/office/officeart/2005/8/layout/rings+Icon"/>
    <dgm:cxn modelId="{D222BAFC-01FC-48B7-A5AD-542577667773}" type="presParOf" srcId="{045ABA35-0BE7-4F56-B155-58B3ADE8423E}" destId="{FFD59287-B6E0-4D1D-A8B2-0D4956772E3C}" srcOrd="2" destOrd="0" presId="urn:microsoft.com/office/officeart/2005/8/layout/rings+Icon"/>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673A8-C46B-480C-B301-85C0BD898D6E}">
      <dsp:nvSpPr>
        <dsp:cNvPr id="0" name=""/>
        <dsp:cNvSpPr/>
      </dsp:nvSpPr>
      <dsp:spPr>
        <a:xfrm>
          <a:off x="0" y="1269510"/>
          <a:ext cx="3173733" cy="3173688"/>
        </a:xfrm>
        <a:prstGeom prst="ellipse">
          <a:avLst/>
        </a:prstGeom>
        <a:solidFill>
          <a:schemeClr val="accent3">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u="none" kern="1200">
              <a:latin typeface="Arial" panose="020B0604020202020204" pitchFamily="34" charset="0"/>
              <a:cs typeface="Arial" panose="020B0604020202020204" pitchFamily="34" charset="0"/>
            </a:rPr>
            <a:t>PERSONAL DEVELOPMENT</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Personal Development Plan</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Full support for professional qualifications relating to your role or development in the Association</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Ongoing support for continued professional development</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Support for you to attend professional seminars and conferences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Payment of professional subscription</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Regular performance management sessions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Annual Away Day</a:t>
          </a:r>
        </a:p>
      </dsp:txBody>
      <dsp:txXfrm>
        <a:off x="464782" y="1734286"/>
        <a:ext cx="2244169" cy="2244136"/>
      </dsp:txXfrm>
    </dsp:sp>
    <dsp:sp modelId="{D1DD69C6-7871-417D-A323-58CB5B0EF218}">
      <dsp:nvSpPr>
        <dsp:cNvPr id="0" name=""/>
        <dsp:cNvSpPr/>
      </dsp:nvSpPr>
      <dsp:spPr>
        <a:xfrm>
          <a:off x="1633548" y="3805365"/>
          <a:ext cx="3173733" cy="3173688"/>
        </a:xfrm>
        <a:prstGeom prst="ellipse">
          <a:avLst/>
        </a:prstGeom>
        <a:solidFill>
          <a:schemeClr val="accent3">
            <a:shade val="80000"/>
            <a:alpha val="50000"/>
            <a:hueOff val="109454"/>
            <a:satOff val="-716"/>
            <a:lumOff val="122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u="none" kern="1200">
              <a:latin typeface="Arial" panose="020B0604020202020204" pitchFamily="34" charset="0"/>
              <a:cs typeface="Arial" panose="020B0604020202020204" pitchFamily="34" charset="0"/>
            </a:rPr>
            <a:t>THE WORKPLACE</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Modern Office environment</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Staff Partnership Group</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Standard week is 36.5 hours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Annual colleague opinion survey so you can have your say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Can do culture</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HAPUS - our award-winning health and wellbeing programme</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Opportunity to take part in charity and  fun events</a:t>
          </a:r>
        </a:p>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Discounted gym membership</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Staff Social Club &amp; funded Christmas Party</a:t>
          </a:r>
          <a:endParaRPr lang="en-GB" sz="1000" b="0" kern="1200">
            <a:latin typeface="Arial" panose="020B0604020202020204" pitchFamily="34" charset="0"/>
            <a:cs typeface="Arial" panose="020B0604020202020204" pitchFamily="34" charset="0"/>
          </a:endParaRPr>
        </a:p>
      </dsp:txBody>
      <dsp:txXfrm>
        <a:off x="2098330" y="4270141"/>
        <a:ext cx="2244169" cy="2244136"/>
      </dsp:txXfrm>
    </dsp:sp>
    <dsp:sp modelId="{FFD59287-B6E0-4D1D-A8B2-0D4956772E3C}">
      <dsp:nvSpPr>
        <dsp:cNvPr id="0" name=""/>
        <dsp:cNvSpPr/>
      </dsp:nvSpPr>
      <dsp:spPr>
        <a:xfrm>
          <a:off x="3265166" y="1298168"/>
          <a:ext cx="3173733" cy="3173688"/>
        </a:xfrm>
        <a:prstGeom prst="ellipse">
          <a:avLst/>
        </a:prstGeom>
        <a:solidFill>
          <a:schemeClr val="accent3">
            <a:shade val="80000"/>
            <a:alpha val="50000"/>
            <a:hueOff val="218907"/>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u="none" kern="1200">
              <a:latin typeface="Arial" panose="020B0604020202020204" pitchFamily="34" charset="0"/>
              <a:cs typeface="Arial" panose="020B0604020202020204" pitchFamily="34" charset="0"/>
            </a:rPr>
            <a:t>BENEFITS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Flexible working framework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25 days plus statutory holidays (pro rata for part time staff)</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Access to 1/60</a:t>
          </a:r>
          <a:r>
            <a:rPr lang="en-GB" sz="1000" kern="1200" baseline="30000">
              <a:latin typeface="Arial" panose="020B0604020202020204" pitchFamily="34" charset="0"/>
              <a:cs typeface="Arial" panose="020B0604020202020204" pitchFamily="34" charset="0"/>
            </a:rPr>
            <a:t>th</a:t>
          </a:r>
          <a:r>
            <a:rPr lang="en-GB" sz="1000" kern="1200">
              <a:latin typeface="Arial" panose="020B0604020202020204" pitchFamily="34" charset="0"/>
              <a:cs typeface="Arial" panose="020B0604020202020204" pitchFamily="34" charset="0"/>
            </a:rPr>
            <a:t> CARE pension Subject to review</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Scheme plus death in service of 3 x Annual Salary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Occupational Sick Pay scheme that gives up to 6 months full pay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Permanent Health Insurance (subject to policy requirements)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Enhanced Maternity Pay </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Paternity Leave that gives up to 2 weeks leave on full pay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Free, confidential counselling service</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BUPA health checks every 2 years</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Cycle to Work scheme </a:t>
          </a:r>
        </a:p>
      </dsp:txBody>
      <dsp:txXfrm>
        <a:off x="3729948" y="1762944"/>
        <a:ext cx="2244169" cy="2244136"/>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01F7180A32E541B3C63F35A58E2EB6" ma:contentTypeVersion="7" ma:contentTypeDescription="Create a new document." ma:contentTypeScope="" ma:versionID="4fc488dbb8eeac7083e320ae600d8cfc">
  <xsd:schema xmlns:xsd="http://www.w3.org/2001/XMLSchema" xmlns:xs="http://www.w3.org/2001/XMLSchema" xmlns:p="http://schemas.microsoft.com/office/2006/metadata/properties" xmlns:ns3="f9ac4ab0-a758-403a-aeaf-7c8e5141b5ab" targetNamespace="http://schemas.microsoft.com/office/2006/metadata/properties" ma:root="true" ma:fieldsID="083c8ed39f91da2ceff5681949e3a417" ns3:_="">
    <xsd:import namespace="f9ac4ab0-a758-403a-aeaf-7c8e5141b5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c4ab0-a758-403a-aeaf-7c8e5141b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9A69-0039-4B2F-8718-BCDEF4B367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050E82-6C7E-48A9-85A2-2B94C7ED7141}">
  <ds:schemaRefs>
    <ds:schemaRef ds:uri="http://schemas.microsoft.com/sharepoint/v3/contenttype/forms"/>
  </ds:schemaRefs>
</ds:datastoreItem>
</file>

<file path=customXml/itemProps3.xml><?xml version="1.0" encoding="utf-8"?>
<ds:datastoreItem xmlns:ds="http://schemas.openxmlformats.org/officeDocument/2006/customXml" ds:itemID="{E13BAE6B-8CEA-427E-854D-B505B1E6D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c4ab0-a758-403a-aeaf-7c8e5141b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73781-B3A5-42F7-9D56-7B3B0436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2007</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Barrett</dc:creator>
  <cp:lastModifiedBy>Matthew Bates</cp:lastModifiedBy>
  <cp:revision>2</cp:revision>
  <cp:lastPrinted>2019-01-10T11:42:00Z</cp:lastPrinted>
  <dcterms:created xsi:type="dcterms:W3CDTF">2019-11-13T11:46:00Z</dcterms:created>
  <dcterms:modified xsi:type="dcterms:W3CDTF">2019-11-13T11:46:00Z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0x010100CE01F7180A32E541B3C63F35A58E2EB6</vt:lpwstr>
  </property>
</Properties>
</file>