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89"/>
        <w:gridCol w:w="6939"/>
      </w:tblGrid>
      <w:tr w:rsidR="00F06675" w:rsidRPr="00590D0F" w14:paraId="7CB0D6C9" w14:textId="77777777" w:rsidTr="005D49F8">
        <w:trPr>
          <w:trHeight w:val="320"/>
        </w:trPr>
        <w:tc>
          <w:tcPr>
            <w:tcW w:w="9628" w:type="dxa"/>
            <w:gridSpan w:val="2"/>
            <w:shd w:val="pct10" w:color="auto" w:fill="auto"/>
          </w:tcPr>
          <w:p w14:paraId="6C86712E" w14:textId="0A4E1688" w:rsidR="00F06675" w:rsidRPr="00590D0F" w:rsidRDefault="00245C7C" w:rsidP="00EA3ADF">
            <w:pPr>
              <w:contextualSpacing/>
              <w:rPr>
                <w:b/>
                <w:bCs/>
                <w:sz w:val="22"/>
                <w:szCs w:val="22"/>
              </w:rPr>
            </w:pPr>
            <w:r w:rsidRPr="00590D0F">
              <w:rPr>
                <w:b/>
                <w:bCs/>
                <w:sz w:val="22"/>
                <w:szCs w:val="22"/>
              </w:rPr>
              <w:t>Role Profile</w:t>
            </w:r>
          </w:p>
        </w:tc>
      </w:tr>
      <w:tr w:rsidR="00440E34" w:rsidRPr="00590D0F" w14:paraId="338B521A" w14:textId="77777777" w:rsidTr="0076756F">
        <w:trPr>
          <w:trHeight w:val="284"/>
        </w:trPr>
        <w:tc>
          <w:tcPr>
            <w:tcW w:w="2689" w:type="dxa"/>
          </w:tcPr>
          <w:p w14:paraId="25267F9D" w14:textId="16DC0A4C" w:rsidR="00440E34" w:rsidRPr="00590D0F" w:rsidRDefault="00440E34" w:rsidP="00EA3ADF">
            <w:pPr>
              <w:contextualSpacing/>
              <w:rPr>
                <w:b/>
                <w:sz w:val="22"/>
                <w:szCs w:val="22"/>
              </w:rPr>
            </w:pPr>
            <w:r w:rsidRPr="00590D0F">
              <w:rPr>
                <w:b/>
                <w:sz w:val="22"/>
                <w:szCs w:val="22"/>
              </w:rPr>
              <w:t xml:space="preserve">Job </w:t>
            </w:r>
            <w:r w:rsidR="0005614C" w:rsidRPr="00590D0F">
              <w:rPr>
                <w:b/>
                <w:sz w:val="22"/>
                <w:szCs w:val="22"/>
              </w:rPr>
              <w:t>T</w:t>
            </w:r>
            <w:r w:rsidRPr="00590D0F">
              <w:rPr>
                <w:b/>
                <w:sz w:val="22"/>
                <w:szCs w:val="22"/>
              </w:rPr>
              <w:t>itle</w:t>
            </w:r>
          </w:p>
        </w:tc>
        <w:tc>
          <w:tcPr>
            <w:tcW w:w="6939" w:type="dxa"/>
          </w:tcPr>
          <w:p w14:paraId="50FA75F0" w14:textId="1E798E47" w:rsidR="00440E34" w:rsidRPr="00590D0F" w:rsidRDefault="000850D6" w:rsidP="00EA3ADF">
            <w:pPr>
              <w:contextualSpacing/>
              <w:rPr>
                <w:sz w:val="22"/>
                <w:szCs w:val="22"/>
              </w:rPr>
            </w:pPr>
            <w:r w:rsidRPr="00590D0F">
              <w:rPr>
                <w:sz w:val="22"/>
                <w:szCs w:val="22"/>
              </w:rPr>
              <w:t>Senior Technical Officer</w:t>
            </w:r>
          </w:p>
        </w:tc>
      </w:tr>
      <w:tr w:rsidR="00440E34" w:rsidRPr="00590D0F" w14:paraId="230C9DF2" w14:textId="77777777" w:rsidTr="0076756F">
        <w:trPr>
          <w:trHeight w:val="284"/>
        </w:trPr>
        <w:tc>
          <w:tcPr>
            <w:tcW w:w="2689" w:type="dxa"/>
          </w:tcPr>
          <w:p w14:paraId="02D98817" w14:textId="00C4BEE5" w:rsidR="00440E34" w:rsidRPr="00590D0F" w:rsidRDefault="00440E34" w:rsidP="00EA3ADF">
            <w:pPr>
              <w:contextualSpacing/>
              <w:rPr>
                <w:b/>
                <w:sz w:val="22"/>
                <w:szCs w:val="22"/>
              </w:rPr>
            </w:pPr>
            <w:r w:rsidRPr="00590D0F">
              <w:rPr>
                <w:b/>
                <w:sz w:val="22"/>
                <w:szCs w:val="22"/>
              </w:rPr>
              <w:t>Hours</w:t>
            </w:r>
          </w:p>
        </w:tc>
        <w:tc>
          <w:tcPr>
            <w:tcW w:w="6939" w:type="dxa"/>
          </w:tcPr>
          <w:p w14:paraId="6E468942" w14:textId="0339362E" w:rsidR="00440E34" w:rsidRPr="00590D0F" w:rsidRDefault="000850D6" w:rsidP="00EA3ADF">
            <w:pPr>
              <w:contextualSpacing/>
              <w:rPr>
                <w:sz w:val="22"/>
                <w:szCs w:val="22"/>
              </w:rPr>
            </w:pPr>
            <w:r w:rsidRPr="00590D0F">
              <w:rPr>
                <w:sz w:val="22"/>
                <w:szCs w:val="22"/>
              </w:rPr>
              <w:t xml:space="preserve">Full </w:t>
            </w:r>
            <w:r w:rsidR="00CD5D55" w:rsidRPr="00590D0F">
              <w:rPr>
                <w:sz w:val="22"/>
                <w:szCs w:val="22"/>
              </w:rPr>
              <w:t>Ti</w:t>
            </w:r>
            <w:r w:rsidRPr="00590D0F">
              <w:rPr>
                <w:sz w:val="22"/>
                <w:szCs w:val="22"/>
              </w:rPr>
              <w:t xml:space="preserve">me (37.5 </w:t>
            </w:r>
            <w:r w:rsidR="00CD5D55" w:rsidRPr="00590D0F">
              <w:rPr>
                <w:sz w:val="22"/>
                <w:szCs w:val="22"/>
              </w:rPr>
              <w:t>h</w:t>
            </w:r>
            <w:r w:rsidRPr="00590D0F">
              <w:rPr>
                <w:sz w:val="22"/>
                <w:szCs w:val="22"/>
              </w:rPr>
              <w:t>ours per week)</w:t>
            </w:r>
          </w:p>
        </w:tc>
      </w:tr>
      <w:tr w:rsidR="00440E34" w:rsidRPr="00590D0F" w14:paraId="523C7784" w14:textId="77777777" w:rsidTr="0076756F">
        <w:trPr>
          <w:trHeight w:val="284"/>
        </w:trPr>
        <w:tc>
          <w:tcPr>
            <w:tcW w:w="2689" w:type="dxa"/>
          </w:tcPr>
          <w:p w14:paraId="361405C9" w14:textId="6A314F86" w:rsidR="00440E34" w:rsidRPr="00590D0F" w:rsidRDefault="00F45BDC" w:rsidP="00EA3ADF">
            <w:pPr>
              <w:contextualSpacing/>
              <w:rPr>
                <w:b/>
                <w:sz w:val="22"/>
                <w:szCs w:val="22"/>
              </w:rPr>
            </w:pPr>
            <w:r w:rsidRPr="00590D0F">
              <w:rPr>
                <w:b/>
                <w:sz w:val="22"/>
                <w:szCs w:val="22"/>
              </w:rPr>
              <w:t>Responsible To</w:t>
            </w:r>
          </w:p>
        </w:tc>
        <w:tc>
          <w:tcPr>
            <w:tcW w:w="6939" w:type="dxa"/>
          </w:tcPr>
          <w:p w14:paraId="392EC4B0" w14:textId="05DD86D9" w:rsidR="00440E34" w:rsidRPr="00590D0F" w:rsidRDefault="000850D6" w:rsidP="00EA3ADF">
            <w:pPr>
              <w:contextualSpacing/>
              <w:rPr>
                <w:sz w:val="22"/>
                <w:szCs w:val="22"/>
              </w:rPr>
            </w:pPr>
            <w:r w:rsidRPr="00590D0F">
              <w:rPr>
                <w:sz w:val="22"/>
                <w:szCs w:val="22"/>
              </w:rPr>
              <w:t>Property Services Manager</w:t>
            </w:r>
          </w:p>
        </w:tc>
      </w:tr>
      <w:tr w:rsidR="00440E34" w:rsidRPr="00590D0F" w14:paraId="22E492EC" w14:textId="77777777" w:rsidTr="0076756F">
        <w:trPr>
          <w:trHeight w:val="284"/>
        </w:trPr>
        <w:tc>
          <w:tcPr>
            <w:tcW w:w="2689" w:type="dxa"/>
          </w:tcPr>
          <w:p w14:paraId="74C1EC26" w14:textId="6E0C554D" w:rsidR="00440E34" w:rsidRPr="00590D0F" w:rsidRDefault="0005614C" w:rsidP="00EA3ADF">
            <w:pPr>
              <w:contextualSpacing/>
              <w:rPr>
                <w:b/>
                <w:sz w:val="22"/>
                <w:szCs w:val="22"/>
              </w:rPr>
            </w:pPr>
            <w:r w:rsidRPr="00590D0F">
              <w:rPr>
                <w:b/>
                <w:sz w:val="22"/>
                <w:szCs w:val="22"/>
              </w:rPr>
              <w:t>Responsible For</w:t>
            </w:r>
          </w:p>
        </w:tc>
        <w:tc>
          <w:tcPr>
            <w:tcW w:w="6939" w:type="dxa"/>
          </w:tcPr>
          <w:p w14:paraId="2B6C4CEB" w14:textId="5AA2D4CA" w:rsidR="004663CC" w:rsidRDefault="004663CC" w:rsidP="00EA3ADF">
            <w:pPr>
              <w:contextualSpacing/>
              <w:rPr>
                <w:sz w:val="22"/>
                <w:szCs w:val="22"/>
              </w:rPr>
            </w:pPr>
            <w:r>
              <w:rPr>
                <w:sz w:val="22"/>
                <w:szCs w:val="22"/>
              </w:rPr>
              <w:t>Technical Officers x 3</w:t>
            </w:r>
          </w:p>
          <w:p w14:paraId="4E8D6EE8" w14:textId="37113D60" w:rsidR="007D6C0B" w:rsidRPr="00590D0F" w:rsidRDefault="00D04EB2" w:rsidP="00EA3ADF">
            <w:pPr>
              <w:contextualSpacing/>
              <w:rPr>
                <w:sz w:val="22"/>
                <w:szCs w:val="22"/>
              </w:rPr>
            </w:pPr>
            <w:r w:rsidRPr="00590D0F">
              <w:rPr>
                <w:sz w:val="22"/>
                <w:szCs w:val="22"/>
              </w:rPr>
              <w:t>Handy</w:t>
            </w:r>
            <w:r w:rsidR="007D6C0B" w:rsidRPr="00590D0F">
              <w:rPr>
                <w:sz w:val="22"/>
                <w:szCs w:val="22"/>
              </w:rPr>
              <w:t>persons x 4</w:t>
            </w:r>
          </w:p>
        </w:tc>
      </w:tr>
      <w:tr w:rsidR="00F91291" w:rsidRPr="00590D0F" w14:paraId="19AFCDEC" w14:textId="77777777" w:rsidTr="0076756F">
        <w:trPr>
          <w:trHeight w:val="284"/>
        </w:trPr>
        <w:tc>
          <w:tcPr>
            <w:tcW w:w="2689" w:type="dxa"/>
          </w:tcPr>
          <w:p w14:paraId="63ED9A2B" w14:textId="2974F7BF" w:rsidR="00F91291" w:rsidRPr="00590D0F" w:rsidRDefault="00440E34" w:rsidP="00EA3ADF">
            <w:pPr>
              <w:contextualSpacing/>
              <w:rPr>
                <w:b/>
                <w:sz w:val="22"/>
                <w:szCs w:val="22"/>
              </w:rPr>
            </w:pPr>
            <w:r w:rsidRPr="00590D0F">
              <w:rPr>
                <w:b/>
                <w:sz w:val="22"/>
                <w:szCs w:val="22"/>
              </w:rPr>
              <w:t>Special Requirements</w:t>
            </w:r>
          </w:p>
        </w:tc>
        <w:tc>
          <w:tcPr>
            <w:tcW w:w="6939" w:type="dxa"/>
          </w:tcPr>
          <w:p w14:paraId="745B87CA" w14:textId="77777777" w:rsidR="00CE58FA" w:rsidRPr="00927EFD" w:rsidRDefault="00CE58FA" w:rsidP="00EA3ADF">
            <w:pPr>
              <w:contextualSpacing/>
              <w:rPr>
                <w:bCs/>
                <w:sz w:val="22"/>
                <w:szCs w:val="22"/>
              </w:rPr>
            </w:pPr>
            <w:r w:rsidRPr="00927EFD">
              <w:rPr>
                <w:bCs/>
                <w:sz w:val="22"/>
                <w:szCs w:val="22"/>
              </w:rPr>
              <w:t>Full valid driving licence.</w:t>
            </w:r>
          </w:p>
          <w:p w14:paraId="76753AC7" w14:textId="77777777" w:rsidR="00CE58FA" w:rsidRPr="00927EFD" w:rsidRDefault="00CE58FA" w:rsidP="00EA3ADF">
            <w:pPr>
              <w:contextualSpacing/>
              <w:rPr>
                <w:bCs/>
                <w:sz w:val="22"/>
                <w:szCs w:val="22"/>
              </w:rPr>
            </w:pPr>
            <w:r w:rsidRPr="00927EFD">
              <w:rPr>
                <w:bCs/>
                <w:sz w:val="22"/>
                <w:szCs w:val="22"/>
              </w:rPr>
              <w:t>Use of a vehicle for business purposes.</w:t>
            </w:r>
          </w:p>
          <w:p w14:paraId="2D406001" w14:textId="23CAD4DE" w:rsidR="00F91291" w:rsidRPr="00590D0F" w:rsidRDefault="00CE58FA" w:rsidP="00EA3ADF">
            <w:pPr>
              <w:contextualSpacing/>
              <w:rPr>
                <w:sz w:val="22"/>
                <w:szCs w:val="22"/>
              </w:rPr>
            </w:pPr>
            <w:r w:rsidRPr="00927EFD">
              <w:rPr>
                <w:bCs/>
                <w:sz w:val="22"/>
                <w:szCs w:val="22"/>
              </w:rPr>
              <w:t xml:space="preserve">This post will require </w:t>
            </w:r>
            <w:r>
              <w:rPr>
                <w:bCs/>
                <w:sz w:val="22"/>
                <w:szCs w:val="22"/>
              </w:rPr>
              <w:t>a basic</w:t>
            </w:r>
            <w:r w:rsidRPr="00927EFD">
              <w:rPr>
                <w:bCs/>
                <w:sz w:val="22"/>
                <w:szCs w:val="22"/>
              </w:rPr>
              <w:t xml:space="preserve"> disclosure from the criminal records bureau level of disclosure.</w:t>
            </w:r>
          </w:p>
        </w:tc>
      </w:tr>
    </w:tbl>
    <w:p w14:paraId="728D5153" w14:textId="77777777" w:rsidR="00012E82" w:rsidRPr="00590D0F" w:rsidRDefault="00E7311C" w:rsidP="00EA3ADF">
      <w:pPr>
        <w:contextualSpacing/>
        <w:rPr>
          <w:sz w:val="22"/>
          <w:szCs w:val="22"/>
        </w:rPr>
      </w:pPr>
      <w:r w:rsidRPr="00590D0F">
        <w:rPr>
          <w:sz w:val="22"/>
          <w:szCs w:val="22"/>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9628"/>
      </w:tblGrid>
      <w:tr w:rsidR="00012E82" w:rsidRPr="00590D0F" w14:paraId="6DEDA6E9" w14:textId="77777777" w:rsidTr="00B8110D">
        <w:trPr>
          <w:trHeight w:val="320"/>
        </w:trPr>
        <w:tc>
          <w:tcPr>
            <w:tcW w:w="9628" w:type="dxa"/>
            <w:shd w:val="clear" w:color="auto" w:fill="D9D9D9" w:themeFill="background1" w:themeFillShade="D9"/>
            <w:vAlign w:val="center"/>
          </w:tcPr>
          <w:p w14:paraId="3275D809" w14:textId="2F79BB0D" w:rsidR="00012E82" w:rsidRPr="00590D0F" w:rsidRDefault="006B190A" w:rsidP="00EA3ADF">
            <w:pPr>
              <w:contextualSpacing/>
              <w:rPr>
                <w:b/>
                <w:bCs/>
                <w:sz w:val="22"/>
                <w:szCs w:val="22"/>
              </w:rPr>
            </w:pPr>
            <w:r w:rsidRPr="00590D0F">
              <w:rPr>
                <w:b/>
                <w:bCs/>
                <w:sz w:val="22"/>
                <w:szCs w:val="22"/>
              </w:rPr>
              <w:t>Job Purpose</w:t>
            </w:r>
          </w:p>
        </w:tc>
      </w:tr>
      <w:tr w:rsidR="00012E82" w:rsidRPr="00590D0F" w14:paraId="48E7A789" w14:textId="77777777" w:rsidTr="00867CA2">
        <w:tblPrEx>
          <w:shd w:val="clear" w:color="auto" w:fill="auto"/>
        </w:tblPrEx>
        <w:trPr>
          <w:trHeight w:val="284"/>
        </w:trPr>
        <w:tc>
          <w:tcPr>
            <w:tcW w:w="9628" w:type="dxa"/>
          </w:tcPr>
          <w:p w14:paraId="653A480C" w14:textId="484880B4" w:rsidR="00EA3ADF" w:rsidRPr="00EA3ADF" w:rsidRDefault="00982D3C" w:rsidP="00EA3ADF">
            <w:pPr>
              <w:pStyle w:val="ListParagraph"/>
              <w:numPr>
                <w:ilvl w:val="0"/>
                <w:numId w:val="20"/>
              </w:numPr>
              <w:rPr>
                <w:sz w:val="22"/>
                <w:szCs w:val="22"/>
              </w:rPr>
            </w:pPr>
            <w:r w:rsidRPr="00EA3ADF">
              <w:rPr>
                <w:bCs/>
                <w:sz w:val="22"/>
                <w:szCs w:val="22"/>
              </w:rPr>
              <w:t>To</w:t>
            </w:r>
            <w:r w:rsidRPr="00EA3ADF">
              <w:rPr>
                <w:sz w:val="22"/>
                <w:szCs w:val="22"/>
              </w:rPr>
              <w:t xml:space="preserve"> provide high quality technical advice, highlighting best options and solutions and providing practical assistance including surveying properties, preparing schedules of works, technical drawings and plans, costings, overseeing works from start to completion, inspecting works, and any defects resolution.</w:t>
            </w:r>
          </w:p>
          <w:p w14:paraId="682B2094" w14:textId="290CC6BE" w:rsidR="00EA3ADF" w:rsidRPr="00EA3ADF" w:rsidRDefault="00EA3ADF" w:rsidP="00EA3ADF">
            <w:pPr>
              <w:pStyle w:val="ListParagraph"/>
              <w:numPr>
                <w:ilvl w:val="0"/>
                <w:numId w:val="20"/>
              </w:numPr>
              <w:tabs>
                <w:tab w:val="left" w:pos="-1080"/>
                <w:tab w:val="left" w:pos="-720"/>
                <w:tab w:val="left" w:pos="0"/>
              </w:tabs>
              <w:rPr>
                <w:sz w:val="22"/>
                <w:szCs w:val="22"/>
              </w:rPr>
            </w:pPr>
            <w:r w:rsidRPr="00EA3ADF">
              <w:rPr>
                <w:sz w:val="22"/>
                <w:szCs w:val="22"/>
              </w:rPr>
              <w:t xml:space="preserve">To support the Care &amp; Repair Group to comply with all relevant Building, </w:t>
            </w:r>
            <w:r w:rsidRPr="00EA3ADF">
              <w:rPr>
                <w:bCs/>
                <w:sz w:val="22"/>
                <w:szCs w:val="22"/>
              </w:rPr>
              <w:t xml:space="preserve">Construction Design Management (CDM) 2015 </w:t>
            </w:r>
            <w:r w:rsidRPr="00EA3ADF">
              <w:rPr>
                <w:sz w:val="22"/>
                <w:szCs w:val="22"/>
              </w:rPr>
              <w:t>and Health &amp; Safety Regulations.</w:t>
            </w:r>
          </w:p>
          <w:p w14:paraId="342D3E5E" w14:textId="73F7B702" w:rsidR="00EA3ADF" w:rsidRPr="00EA3ADF" w:rsidRDefault="00EA3ADF" w:rsidP="00EA3ADF">
            <w:pPr>
              <w:pStyle w:val="ListParagraph"/>
              <w:numPr>
                <w:ilvl w:val="0"/>
                <w:numId w:val="20"/>
              </w:numPr>
              <w:tabs>
                <w:tab w:val="left" w:pos="-1080"/>
                <w:tab w:val="left" w:pos="-720"/>
                <w:tab w:val="left" w:pos="0"/>
              </w:tabs>
              <w:rPr>
                <w:sz w:val="22"/>
                <w:szCs w:val="22"/>
              </w:rPr>
            </w:pPr>
            <w:r w:rsidRPr="00EA3ADF">
              <w:rPr>
                <w:sz w:val="22"/>
                <w:szCs w:val="22"/>
              </w:rPr>
              <w:t>To give appropriate leadership, supervision and support to staff in the Care &amp; Repair Group to execute their work effectively.</w:t>
            </w:r>
          </w:p>
          <w:p w14:paraId="579D9052" w14:textId="77777777" w:rsidR="00EA3ADF" w:rsidRPr="00811C73" w:rsidRDefault="00EA3ADF" w:rsidP="00EA3ADF">
            <w:pPr>
              <w:numPr>
                <w:ilvl w:val="0"/>
                <w:numId w:val="20"/>
              </w:numPr>
              <w:contextualSpacing/>
              <w:rPr>
                <w:bCs/>
                <w:sz w:val="22"/>
                <w:szCs w:val="22"/>
              </w:rPr>
            </w:pPr>
            <w:r w:rsidRPr="00811C73">
              <w:rPr>
                <w:bCs/>
                <w:sz w:val="22"/>
                <w:szCs w:val="22"/>
              </w:rPr>
              <w:t>Work as part of the management team to ensure the service meets the aims and objectives of the business plan, implements the strategic vision, develops and innovates.</w:t>
            </w:r>
          </w:p>
          <w:p w14:paraId="33406822" w14:textId="35CDB999" w:rsidR="00D96310" w:rsidRPr="00590D0F" w:rsidRDefault="00D96310" w:rsidP="00EA3ADF">
            <w:pPr>
              <w:tabs>
                <w:tab w:val="left" w:pos="-1080"/>
                <w:tab w:val="left" w:pos="-720"/>
                <w:tab w:val="left" w:pos="0"/>
              </w:tabs>
              <w:contextualSpacing/>
              <w:rPr>
                <w:bCs/>
                <w:sz w:val="22"/>
                <w:szCs w:val="22"/>
              </w:rPr>
            </w:pPr>
          </w:p>
        </w:tc>
      </w:tr>
    </w:tbl>
    <w:p w14:paraId="6DD9C7C1" w14:textId="77777777" w:rsidR="002B1CC0" w:rsidRPr="00590D0F" w:rsidRDefault="002B1CC0" w:rsidP="00EA3ADF">
      <w:pPr>
        <w:contextualSpacing/>
        <w:rPr>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2B1CC0" w:rsidRPr="00590D0F" w14:paraId="2E6FE7C9" w14:textId="77777777" w:rsidTr="00977C71">
        <w:trPr>
          <w:trHeight w:val="320"/>
        </w:trPr>
        <w:tc>
          <w:tcPr>
            <w:tcW w:w="9628" w:type="dxa"/>
            <w:shd w:val="clear" w:color="auto" w:fill="D9D9D9" w:themeFill="background1" w:themeFillShade="D9"/>
            <w:vAlign w:val="center"/>
          </w:tcPr>
          <w:p w14:paraId="56D11718" w14:textId="4BAD0711" w:rsidR="002B1CC0" w:rsidRPr="00590D0F" w:rsidRDefault="00A747D4" w:rsidP="00EA3ADF">
            <w:pPr>
              <w:contextualSpacing/>
              <w:rPr>
                <w:b/>
                <w:bCs/>
                <w:sz w:val="22"/>
                <w:szCs w:val="22"/>
              </w:rPr>
            </w:pPr>
            <w:r w:rsidRPr="00590D0F">
              <w:rPr>
                <w:b/>
                <w:bCs/>
                <w:sz w:val="22"/>
                <w:szCs w:val="22"/>
              </w:rPr>
              <w:t xml:space="preserve">Key </w:t>
            </w:r>
            <w:r w:rsidR="00A03BB3" w:rsidRPr="00590D0F">
              <w:rPr>
                <w:b/>
                <w:bCs/>
                <w:sz w:val="22"/>
                <w:szCs w:val="22"/>
              </w:rPr>
              <w:t xml:space="preserve">Role </w:t>
            </w:r>
            <w:r w:rsidRPr="00590D0F">
              <w:rPr>
                <w:b/>
                <w:bCs/>
                <w:sz w:val="22"/>
                <w:szCs w:val="22"/>
              </w:rPr>
              <w:t>Accountabilities</w:t>
            </w:r>
          </w:p>
        </w:tc>
      </w:tr>
      <w:tr w:rsidR="002B1CC0" w:rsidRPr="00590D0F" w14:paraId="116C0146" w14:textId="77777777" w:rsidTr="00977C71">
        <w:tblPrEx>
          <w:shd w:val="clear" w:color="auto" w:fill="auto"/>
        </w:tblPrEx>
        <w:trPr>
          <w:trHeight w:val="284"/>
        </w:trPr>
        <w:tc>
          <w:tcPr>
            <w:tcW w:w="9628" w:type="dxa"/>
          </w:tcPr>
          <w:p w14:paraId="64EBAAD4" w14:textId="77777777" w:rsidR="00B67E86" w:rsidRPr="00590D0F" w:rsidRDefault="00B67E86" w:rsidP="00EA3ADF">
            <w:pPr>
              <w:contextualSpacing/>
              <w:rPr>
                <w:b/>
                <w:sz w:val="22"/>
                <w:szCs w:val="22"/>
              </w:rPr>
            </w:pPr>
            <w:r w:rsidRPr="00590D0F">
              <w:rPr>
                <w:b/>
                <w:sz w:val="22"/>
                <w:szCs w:val="22"/>
              </w:rPr>
              <w:t>Technical work</w:t>
            </w:r>
          </w:p>
          <w:p w14:paraId="2BC8A78E" w14:textId="77777777" w:rsidR="00B67E86" w:rsidRPr="00CE58FA" w:rsidRDefault="00B67E86" w:rsidP="00EA3ADF">
            <w:pPr>
              <w:numPr>
                <w:ilvl w:val="0"/>
                <w:numId w:val="20"/>
              </w:numPr>
              <w:contextualSpacing/>
              <w:rPr>
                <w:sz w:val="22"/>
                <w:szCs w:val="22"/>
              </w:rPr>
            </w:pPr>
            <w:r w:rsidRPr="00CE58FA">
              <w:rPr>
                <w:sz w:val="22"/>
                <w:szCs w:val="22"/>
              </w:rPr>
              <w:t xml:space="preserve">To effectively plan workload and visits and ensure that these are completed efficiently. </w:t>
            </w:r>
          </w:p>
          <w:p w14:paraId="4BD0CC6D" w14:textId="77777777" w:rsidR="00B67E86" w:rsidRPr="00CE58FA" w:rsidRDefault="00B67E86" w:rsidP="00EA3ADF">
            <w:pPr>
              <w:pStyle w:val="ListParagraph"/>
              <w:numPr>
                <w:ilvl w:val="0"/>
                <w:numId w:val="20"/>
              </w:numPr>
              <w:rPr>
                <w:sz w:val="22"/>
                <w:szCs w:val="22"/>
              </w:rPr>
            </w:pPr>
            <w:r w:rsidRPr="00CE58FA">
              <w:rPr>
                <w:sz w:val="22"/>
                <w:szCs w:val="22"/>
              </w:rPr>
              <w:t xml:space="preserve">To survey properties and discuss the repair, improvement, security, safety and adaptation possibilities and agree future action with clients and their advocates. </w:t>
            </w:r>
          </w:p>
          <w:p w14:paraId="243F4346" w14:textId="77777777" w:rsidR="00B67E86" w:rsidRPr="00CE58FA" w:rsidRDefault="00B67E86" w:rsidP="00EA3ADF">
            <w:pPr>
              <w:pStyle w:val="ListParagraph"/>
              <w:numPr>
                <w:ilvl w:val="0"/>
                <w:numId w:val="20"/>
              </w:numPr>
              <w:rPr>
                <w:sz w:val="22"/>
                <w:szCs w:val="22"/>
              </w:rPr>
            </w:pPr>
            <w:r w:rsidRPr="00CE58FA">
              <w:rPr>
                <w:sz w:val="22"/>
                <w:szCs w:val="22"/>
              </w:rPr>
              <w:t xml:space="preserve">To produce plans, specifications and schedules of work and provide information and advice on works as required. </w:t>
            </w:r>
          </w:p>
          <w:p w14:paraId="2A048775" w14:textId="77777777" w:rsidR="00B67E86" w:rsidRPr="00CE58FA" w:rsidRDefault="00B67E86" w:rsidP="00EA3ADF">
            <w:pPr>
              <w:pStyle w:val="ListParagraph"/>
              <w:numPr>
                <w:ilvl w:val="0"/>
                <w:numId w:val="20"/>
              </w:numPr>
              <w:rPr>
                <w:sz w:val="22"/>
                <w:szCs w:val="22"/>
              </w:rPr>
            </w:pPr>
            <w:r w:rsidRPr="00CE58FA">
              <w:rPr>
                <w:sz w:val="22"/>
                <w:szCs w:val="22"/>
              </w:rPr>
              <w:t>Where required prepare drawings and specifications for repairs, adaptations and improvements and prepare and submitting planning and Building Regulation applications to relevant Local Authority departments.</w:t>
            </w:r>
          </w:p>
          <w:p w14:paraId="5EB7DB8D" w14:textId="77777777" w:rsidR="004838D5" w:rsidRPr="00CE58FA" w:rsidRDefault="004838D5" w:rsidP="00EA3ADF">
            <w:pPr>
              <w:pStyle w:val="ListParagraph"/>
              <w:numPr>
                <w:ilvl w:val="0"/>
                <w:numId w:val="20"/>
              </w:numPr>
              <w:rPr>
                <w:sz w:val="22"/>
                <w:szCs w:val="22"/>
                <w:lang w:eastAsia="en-GB"/>
              </w:rPr>
            </w:pPr>
            <w:r w:rsidRPr="00CE58FA">
              <w:rPr>
                <w:sz w:val="22"/>
                <w:szCs w:val="22"/>
                <w:lang w:eastAsia="en-GB"/>
              </w:rPr>
              <w:t>To provide systems for contract documentation and monitoring including plans, specifications, schedules, estimates and bills of quantities as necessary for outsourced works.</w:t>
            </w:r>
          </w:p>
          <w:p w14:paraId="4E6EA110" w14:textId="77777777" w:rsidR="004838D5" w:rsidRPr="00CE58FA" w:rsidRDefault="004838D5" w:rsidP="00EA3ADF">
            <w:pPr>
              <w:pStyle w:val="ListParagraph"/>
              <w:numPr>
                <w:ilvl w:val="0"/>
                <w:numId w:val="20"/>
              </w:numPr>
              <w:rPr>
                <w:sz w:val="22"/>
                <w:szCs w:val="22"/>
                <w:lang w:eastAsia="en-GB"/>
              </w:rPr>
            </w:pPr>
            <w:r w:rsidRPr="00CE58FA">
              <w:rPr>
                <w:sz w:val="22"/>
                <w:szCs w:val="22"/>
                <w:lang w:eastAsia="en-GB"/>
              </w:rPr>
              <w:t>To provide relevant technical information and recommendations.</w:t>
            </w:r>
          </w:p>
          <w:p w14:paraId="0ACD61BC" w14:textId="77777777" w:rsidR="00B67E86" w:rsidRPr="00CE58FA" w:rsidRDefault="00B67E86" w:rsidP="00EA3ADF">
            <w:pPr>
              <w:pStyle w:val="ListParagraph"/>
              <w:numPr>
                <w:ilvl w:val="0"/>
                <w:numId w:val="20"/>
              </w:numPr>
              <w:rPr>
                <w:sz w:val="22"/>
                <w:szCs w:val="22"/>
              </w:rPr>
            </w:pPr>
            <w:r w:rsidRPr="00CE58FA">
              <w:rPr>
                <w:sz w:val="22"/>
                <w:szCs w:val="22"/>
              </w:rPr>
              <w:t>To liaise where appropriate with grant officers, community and hospital occupational therapists and other relevant professionals in the preparation of an appropriate scheme of work.</w:t>
            </w:r>
          </w:p>
          <w:p w14:paraId="042B0EB1" w14:textId="77777777" w:rsidR="00B67E86" w:rsidRPr="00CE58FA" w:rsidRDefault="00B67E86" w:rsidP="00EA3ADF">
            <w:pPr>
              <w:pStyle w:val="ListParagraph"/>
              <w:numPr>
                <w:ilvl w:val="0"/>
                <w:numId w:val="20"/>
              </w:numPr>
              <w:rPr>
                <w:sz w:val="22"/>
                <w:szCs w:val="22"/>
              </w:rPr>
            </w:pPr>
            <w:r w:rsidRPr="00CE58FA">
              <w:rPr>
                <w:sz w:val="22"/>
                <w:szCs w:val="22"/>
              </w:rPr>
              <w:t>To prepare estimated costs for works using the agreed schedule of rates.</w:t>
            </w:r>
          </w:p>
          <w:p w14:paraId="02DF41EB" w14:textId="77777777" w:rsidR="00B67E86" w:rsidRPr="00CE58FA" w:rsidRDefault="00B67E86" w:rsidP="00EA3ADF">
            <w:pPr>
              <w:pStyle w:val="ListParagraph"/>
              <w:numPr>
                <w:ilvl w:val="0"/>
                <w:numId w:val="20"/>
              </w:numPr>
              <w:rPr>
                <w:sz w:val="22"/>
                <w:szCs w:val="22"/>
              </w:rPr>
            </w:pPr>
            <w:r w:rsidRPr="00CE58FA">
              <w:rPr>
                <w:sz w:val="22"/>
                <w:szCs w:val="22"/>
              </w:rPr>
              <w:t>To make arrangements for works to be undertaken.</w:t>
            </w:r>
          </w:p>
          <w:p w14:paraId="49F08EE4" w14:textId="77777777" w:rsidR="00B67E86" w:rsidRPr="00CE58FA" w:rsidRDefault="00B67E86" w:rsidP="00EA3ADF">
            <w:pPr>
              <w:pStyle w:val="ListParagraph"/>
              <w:numPr>
                <w:ilvl w:val="0"/>
                <w:numId w:val="20"/>
              </w:numPr>
              <w:rPr>
                <w:sz w:val="22"/>
                <w:szCs w:val="22"/>
              </w:rPr>
            </w:pPr>
            <w:r w:rsidRPr="00CE58FA">
              <w:rPr>
                <w:sz w:val="22"/>
                <w:szCs w:val="22"/>
              </w:rPr>
              <w:t>To oversee works and monitor the work of the Handypersons and Multi-Skilled Operatives on site.</w:t>
            </w:r>
          </w:p>
          <w:p w14:paraId="7B70E769" w14:textId="116EAE73" w:rsidR="008E6C4B" w:rsidRPr="00CE58FA" w:rsidRDefault="00570A1C" w:rsidP="00EA3ADF">
            <w:pPr>
              <w:pStyle w:val="ListParagraph"/>
              <w:numPr>
                <w:ilvl w:val="0"/>
                <w:numId w:val="20"/>
              </w:numPr>
              <w:rPr>
                <w:sz w:val="22"/>
                <w:szCs w:val="22"/>
              </w:rPr>
            </w:pPr>
            <w:r w:rsidRPr="00CE58FA">
              <w:rPr>
                <w:sz w:val="22"/>
                <w:szCs w:val="22"/>
              </w:rPr>
              <w:t>To inspect and m</w:t>
            </w:r>
            <w:r w:rsidR="008E6C4B" w:rsidRPr="00CE58FA">
              <w:rPr>
                <w:sz w:val="22"/>
                <w:szCs w:val="22"/>
              </w:rPr>
              <w:t>onitor building works to ensure work is of a high standard and complies with the client’s instructions.</w:t>
            </w:r>
          </w:p>
          <w:p w14:paraId="68814CE2" w14:textId="77777777" w:rsidR="00570A1C" w:rsidRPr="00CE58FA" w:rsidRDefault="00570A1C" w:rsidP="00EA3ADF">
            <w:pPr>
              <w:pStyle w:val="ListParagraph"/>
              <w:numPr>
                <w:ilvl w:val="0"/>
                <w:numId w:val="20"/>
              </w:numPr>
              <w:rPr>
                <w:sz w:val="22"/>
                <w:szCs w:val="22"/>
              </w:rPr>
            </w:pPr>
            <w:r w:rsidRPr="00CE58FA">
              <w:rPr>
                <w:sz w:val="22"/>
                <w:szCs w:val="22"/>
              </w:rPr>
              <w:t>To resolve any defects identified.</w:t>
            </w:r>
          </w:p>
          <w:p w14:paraId="356A91FE" w14:textId="77777777" w:rsidR="008E6C4B" w:rsidRPr="00CE58FA" w:rsidRDefault="008E6C4B" w:rsidP="00EA3ADF">
            <w:pPr>
              <w:pStyle w:val="ListParagraph"/>
              <w:numPr>
                <w:ilvl w:val="0"/>
                <w:numId w:val="20"/>
              </w:numPr>
              <w:rPr>
                <w:sz w:val="22"/>
                <w:szCs w:val="22"/>
              </w:rPr>
            </w:pPr>
            <w:r w:rsidRPr="00CE58FA">
              <w:rPr>
                <w:sz w:val="22"/>
                <w:szCs w:val="22"/>
              </w:rPr>
              <w:t>Keep up to date with developments in the relevant field of work through attendance at network meetings, courses, seminars and conferences.</w:t>
            </w:r>
          </w:p>
          <w:p w14:paraId="0F545633" w14:textId="666955C8" w:rsidR="00B67E86" w:rsidRDefault="00B67E86" w:rsidP="00EA3ADF">
            <w:pPr>
              <w:contextualSpacing/>
              <w:rPr>
                <w:b/>
                <w:sz w:val="22"/>
                <w:szCs w:val="22"/>
                <w:u w:val="single"/>
              </w:rPr>
            </w:pPr>
          </w:p>
          <w:p w14:paraId="720CD74F" w14:textId="71ACE2FD" w:rsidR="00EA3ADF" w:rsidRDefault="00EA3ADF" w:rsidP="00EA3ADF">
            <w:pPr>
              <w:contextualSpacing/>
              <w:rPr>
                <w:b/>
                <w:sz w:val="22"/>
                <w:szCs w:val="22"/>
                <w:u w:val="single"/>
              </w:rPr>
            </w:pPr>
          </w:p>
          <w:p w14:paraId="108CF654" w14:textId="77777777" w:rsidR="00EA3ADF" w:rsidRPr="00590D0F" w:rsidRDefault="00EA3ADF" w:rsidP="00EA3ADF">
            <w:pPr>
              <w:contextualSpacing/>
              <w:rPr>
                <w:b/>
                <w:sz w:val="22"/>
                <w:szCs w:val="22"/>
                <w:u w:val="single"/>
              </w:rPr>
            </w:pPr>
          </w:p>
          <w:p w14:paraId="317B96FA" w14:textId="3A193C19" w:rsidR="00B67E86" w:rsidRPr="00590D0F" w:rsidRDefault="00B67E86" w:rsidP="00EA3ADF">
            <w:pPr>
              <w:contextualSpacing/>
              <w:rPr>
                <w:b/>
                <w:sz w:val="22"/>
                <w:szCs w:val="22"/>
              </w:rPr>
            </w:pPr>
            <w:r w:rsidRPr="00590D0F">
              <w:rPr>
                <w:b/>
                <w:sz w:val="22"/>
                <w:szCs w:val="22"/>
              </w:rPr>
              <w:lastRenderedPageBreak/>
              <w:t>Customer Focus and Service delivery</w:t>
            </w:r>
          </w:p>
          <w:p w14:paraId="5641532C" w14:textId="77777777" w:rsidR="00CF05CA" w:rsidRPr="00590D0F" w:rsidRDefault="00CF05CA" w:rsidP="00EA3ADF">
            <w:pPr>
              <w:pStyle w:val="ListParagraph"/>
              <w:numPr>
                <w:ilvl w:val="0"/>
                <w:numId w:val="20"/>
              </w:numPr>
              <w:rPr>
                <w:sz w:val="22"/>
                <w:szCs w:val="22"/>
              </w:rPr>
            </w:pPr>
            <w:r w:rsidRPr="00590D0F">
              <w:rPr>
                <w:sz w:val="22"/>
                <w:szCs w:val="22"/>
              </w:rPr>
              <w:t>Deliver adaptations and other practical works in line with the aims and objectives of the Care &amp; Repair Group.</w:t>
            </w:r>
          </w:p>
          <w:p w14:paraId="2320900F" w14:textId="61076488" w:rsidR="00CF05CA" w:rsidRPr="00590D0F" w:rsidRDefault="00CF05CA" w:rsidP="00EA3ADF">
            <w:pPr>
              <w:pStyle w:val="ListParagraph"/>
              <w:numPr>
                <w:ilvl w:val="0"/>
                <w:numId w:val="20"/>
              </w:numPr>
              <w:rPr>
                <w:sz w:val="22"/>
                <w:szCs w:val="22"/>
              </w:rPr>
            </w:pPr>
            <w:r w:rsidRPr="00590D0F">
              <w:rPr>
                <w:sz w:val="22"/>
                <w:szCs w:val="22"/>
              </w:rPr>
              <w:t xml:space="preserve">Co-ordinate the work of the </w:t>
            </w:r>
            <w:r w:rsidR="000B45D2">
              <w:rPr>
                <w:sz w:val="22"/>
                <w:szCs w:val="22"/>
              </w:rPr>
              <w:t xml:space="preserve">Technical Officers and </w:t>
            </w:r>
            <w:r w:rsidRPr="00590D0F">
              <w:rPr>
                <w:sz w:val="22"/>
                <w:szCs w:val="22"/>
              </w:rPr>
              <w:t>Handypersons to ensure the effective delivery of the organisation’s allocated funding programmes to agreed service specifications and standards.</w:t>
            </w:r>
          </w:p>
          <w:p w14:paraId="39BF0868" w14:textId="2AFC4254" w:rsidR="00CF05CA" w:rsidRPr="00590D0F" w:rsidRDefault="00CF05CA" w:rsidP="00EA3ADF">
            <w:pPr>
              <w:pStyle w:val="ListParagraph"/>
              <w:numPr>
                <w:ilvl w:val="0"/>
                <w:numId w:val="20"/>
              </w:numPr>
              <w:rPr>
                <w:sz w:val="22"/>
                <w:szCs w:val="22"/>
              </w:rPr>
            </w:pPr>
            <w:r w:rsidRPr="00590D0F">
              <w:rPr>
                <w:sz w:val="22"/>
                <w:szCs w:val="22"/>
              </w:rPr>
              <w:t xml:space="preserve">Ensure the </w:t>
            </w:r>
            <w:r w:rsidR="000B45D2">
              <w:rPr>
                <w:sz w:val="22"/>
                <w:szCs w:val="22"/>
              </w:rPr>
              <w:t xml:space="preserve">Technical Officers and </w:t>
            </w:r>
            <w:r w:rsidR="000B45D2" w:rsidRPr="00590D0F">
              <w:rPr>
                <w:sz w:val="22"/>
                <w:szCs w:val="22"/>
              </w:rPr>
              <w:t xml:space="preserve">Handypersons </w:t>
            </w:r>
            <w:r w:rsidRPr="00590D0F">
              <w:rPr>
                <w:sz w:val="22"/>
                <w:szCs w:val="22"/>
              </w:rPr>
              <w:t>operate to their maximum ability and capacity to achieve challenging service levels and deliver to KPIs.</w:t>
            </w:r>
          </w:p>
          <w:p w14:paraId="2E5DA95E" w14:textId="77777777" w:rsidR="00B67E86" w:rsidRPr="00590D0F" w:rsidRDefault="00B67E86" w:rsidP="00EA3ADF">
            <w:pPr>
              <w:pStyle w:val="ListParagraph"/>
              <w:numPr>
                <w:ilvl w:val="0"/>
                <w:numId w:val="20"/>
              </w:numPr>
              <w:rPr>
                <w:sz w:val="22"/>
                <w:szCs w:val="22"/>
              </w:rPr>
            </w:pPr>
            <w:r w:rsidRPr="00590D0F">
              <w:rPr>
                <w:sz w:val="22"/>
                <w:szCs w:val="22"/>
              </w:rPr>
              <w:t>Maximise productivity through promoting a first time fix culture.</w:t>
            </w:r>
          </w:p>
          <w:p w14:paraId="10BFB44F" w14:textId="509FF4A2" w:rsidR="00352F4A" w:rsidRPr="00EA3ADF" w:rsidRDefault="00352F4A" w:rsidP="00EA3ADF">
            <w:pPr>
              <w:numPr>
                <w:ilvl w:val="0"/>
                <w:numId w:val="20"/>
              </w:numPr>
              <w:contextualSpacing/>
              <w:rPr>
                <w:sz w:val="22"/>
                <w:szCs w:val="22"/>
              </w:rPr>
            </w:pPr>
            <w:r w:rsidRPr="00EA3ADF">
              <w:rPr>
                <w:sz w:val="22"/>
                <w:szCs w:val="22"/>
              </w:rPr>
              <w:t>To provide practical assistance to enable clients to make informed decisions before proceeding with work. To include preparing sketch drawings, schedules of work and evaluation of tenders</w:t>
            </w:r>
            <w:r w:rsidR="00EA3ADF">
              <w:rPr>
                <w:sz w:val="22"/>
                <w:szCs w:val="22"/>
              </w:rPr>
              <w:t xml:space="preserve"> </w:t>
            </w:r>
            <w:r w:rsidRPr="00EA3ADF">
              <w:rPr>
                <w:sz w:val="22"/>
                <w:szCs w:val="22"/>
              </w:rPr>
              <w:t>/</w:t>
            </w:r>
            <w:r w:rsidR="00EA3ADF">
              <w:rPr>
                <w:sz w:val="22"/>
                <w:szCs w:val="22"/>
              </w:rPr>
              <w:t xml:space="preserve"> </w:t>
            </w:r>
            <w:r w:rsidRPr="00EA3ADF">
              <w:rPr>
                <w:sz w:val="22"/>
                <w:szCs w:val="22"/>
              </w:rPr>
              <w:t>estimates.</w:t>
            </w:r>
          </w:p>
          <w:p w14:paraId="75017A7A" w14:textId="77777777" w:rsidR="00352F4A" w:rsidRPr="00EA3ADF" w:rsidRDefault="00352F4A" w:rsidP="00EA3ADF">
            <w:pPr>
              <w:numPr>
                <w:ilvl w:val="0"/>
                <w:numId w:val="20"/>
              </w:numPr>
              <w:contextualSpacing/>
              <w:rPr>
                <w:sz w:val="22"/>
                <w:szCs w:val="22"/>
              </w:rPr>
            </w:pPr>
            <w:r w:rsidRPr="00EA3ADF">
              <w:rPr>
                <w:sz w:val="22"/>
                <w:szCs w:val="22"/>
              </w:rPr>
              <w:t>Liaison where appropriate with local authority grants officers, community occupational therapists, and other relevant professionals in the preparation of an appropriate scheme of work.</w:t>
            </w:r>
          </w:p>
          <w:p w14:paraId="54C47E0D" w14:textId="77777777" w:rsidR="00352F4A" w:rsidRPr="00EA3ADF" w:rsidRDefault="00352F4A" w:rsidP="00EA3ADF">
            <w:pPr>
              <w:numPr>
                <w:ilvl w:val="0"/>
                <w:numId w:val="20"/>
              </w:numPr>
              <w:contextualSpacing/>
              <w:rPr>
                <w:sz w:val="22"/>
                <w:szCs w:val="22"/>
              </w:rPr>
            </w:pPr>
            <w:r w:rsidRPr="00EA3ADF">
              <w:rPr>
                <w:sz w:val="22"/>
                <w:szCs w:val="22"/>
              </w:rPr>
              <w:t>When required, advising clients on engaging consultant surveyors or architects to carry out above work as appropriate.</w:t>
            </w:r>
          </w:p>
          <w:p w14:paraId="11248993" w14:textId="77777777" w:rsidR="00352F4A" w:rsidRPr="00EA3ADF" w:rsidRDefault="00352F4A" w:rsidP="00EA3ADF">
            <w:pPr>
              <w:numPr>
                <w:ilvl w:val="0"/>
                <w:numId w:val="20"/>
              </w:numPr>
              <w:contextualSpacing/>
              <w:rPr>
                <w:sz w:val="22"/>
                <w:szCs w:val="22"/>
              </w:rPr>
            </w:pPr>
            <w:r w:rsidRPr="00EA3ADF">
              <w:rPr>
                <w:sz w:val="22"/>
                <w:szCs w:val="22"/>
              </w:rPr>
              <w:t>Ensure that accurate records are kept at all times.</w:t>
            </w:r>
          </w:p>
          <w:p w14:paraId="41BE7F81" w14:textId="520C82C0" w:rsidR="00352F4A" w:rsidRPr="00EA3ADF" w:rsidRDefault="00352F4A" w:rsidP="00EA3ADF">
            <w:pPr>
              <w:numPr>
                <w:ilvl w:val="0"/>
                <w:numId w:val="20"/>
              </w:numPr>
              <w:contextualSpacing/>
              <w:rPr>
                <w:sz w:val="22"/>
                <w:szCs w:val="22"/>
              </w:rPr>
            </w:pPr>
            <w:r w:rsidRPr="00EA3ADF">
              <w:rPr>
                <w:sz w:val="22"/>
                <w:szCs w:val="22"/>
              </w:rPr>
              <w:t>Build and maintain effective working relationships with the Local Authority</w:t>
            </w:r>
            <w:r w:rsidR="00EA3ADF" w:rsidRPr="00EA3ADF">
              <w:rPr>
                <w:sz w:val="22"/>
                <w:szCs w:val="22"/>
              </w:rPr>
              <w:t>.</w:t>
            </w:r>
          </w:p>
          <w:p w14:paraId="442E4D0F" w14:textId="7194EEB5" w:rsidR="00352F4A" w:rsidRDefault="00352F4A" w:rsidP="00EA3ADF">
            <w:pPr>
              <w:numPr>
                <w:ilvl w:val="0"/>
                <w:numId w:val="20"/>
              </w:numPr>
              <w:contextualSpacing/>
              <w:rPr>
                <w:sz w:val="22"/>
                <w:szCs w:val="22"/>
              </w:rPr>
            </w:pPr>
            <w:r w:rsidRPr="00EA3ADF">
              <w:rPr>
                <w:sz w:val="22"/>
                <w:szCs w:val="22"/>
              </w:rPr>
              <w:t xml:space="preserve">Maximise client satisfaction by promoting innovation, creativity and problem solving. </w:t>
            </w:r>
          </w:p>
          <w:p w14:paraId="799693B5" w14:textId="6A83552B" w:rsidR="00AF7F46" w:rsidRPr="00EA3ADF" w:rsidRDefault="00AF7F46" w:rsidP="00EA3ADF">
            <w:pPr>
              <w:numPr>
                <w:ilvl w:val="0"/>
                <w:numId w:val="20"/>
              </w:numPr>
              <w:contextualSpacing/>
              <w:rPr>
                <w:sz w:val="22"/>
                <w:szCs w:val="22"/>
              </w:rPr>
            </w:pPr>
            <w:r w:rsidRPr="00AF7F46">
              <w:rPr>
                <w:sz w:val="22"/>
                <w:szCs w:val="22"/>
              </w:rPr>
              <w:t>Monitor the performance of contractors on Care &amp; Repair</w:t>
            </w:r>
            <w:r>
              <w:rPr>
                <w:sz w:val="22"/>
                <w:szCs w:val="22"/>
              </w:rPr>
              <w:t xml:space="preserve"> Group’s</w:t>
            </w:r>
            <w:r w:rsidRPr="00AF7F46">
              <w:rPr>
                <w:sz w:val="22"/>
                <w:szCs w:val="22"/>
              </w:rPr>
              <w:t xml:space="preserve"> list of preferred contractors</w:t>
            </w:r>
            <w:r w:rsidR="00E9496D">
              <w:t xml:space="preserve"> and e</w:t>
            </w:r>
            <w:r w:rsidR="00E9496D" w:rsidRPr="00E9496D">
              <w:rPr>
                <w:sz w:val="22"/>
                <w:szCs w:val="22"/>
              </w:rPr>
              <w:t>nsure that the quality of work by contractors meets the required standard and complies with the requirements of the client and funding authorities</w:t>
            </w:r>
            <w:r w:rsidR="001848AA">
              <w:rPr>
                <w:sz w:val="22"/>
                <w:szCs w:val="22"/>
              </w:rPr>
              <w:t>.</w:t>
            </w:r>
          </w:p>
          <w:p w14:paraId="55CA078B" w14:textId="2344D25D" w:rsidR="00352F4A" w:rsidRPr="00EA3ADF" w:rsidRDefault="00352F4A" w:rsidP="00EA3ADF">
            <w:pPr>
              <w:pStyle w:val="NormalWeb"/>
              <w:numPr>
                <w:ilvl w:val="0"/>
                <w:numId w:val="20"/>
              </w:numPr>
              <w:spacing w:before="0" w:beforeAutospacing="0" w:after="0" w:afterAutospacing="0"/>
              <w:contextualSpacing/>
              <w:rPr>
                <w:rFonts w:ascii="Arial" w:hAnsi="Arial" w:cs="Arial"/>
                <w:sz w:val="22"/>
                <w:szCs w:val="22"/>
              </w:rPr>
            </w:pPr>
            <w:r w:rsidRPr="00EA3ADF">
              <w:rPr>
                <w:rFonts w:ascii="Arial" w:hAnsi="Arial" w:cs="Arial"/>
                <w:sz w:val="22"/>
                <w:szCs w:val="22"/>
              </w:rPr>
              <w:t xml:space="preserve">Ensure that the quality of work by </w:t>
            </w:r>
            <w:r w:rsidR="00EA3ADF" w:rsidRPr="00EA3ADF">
              <w:rPr>
                <w:rFonts w:ascii="Arial" w:hAnsi="Arial" w:cs="Arial"/>
                <w:sz w:val="22"/>
                <w:szCs w:val="22"/>
              </w:rPr>
              <w:t xml:space="preserve">the </w:t>
            </w:r>
            <w:r w:rsidR="000B45D2" w:rsidRPr="000B45D2">
              <w:rPr>
                <w:rFonts w:ascii="Arial" w:hAnsi="Arial" w:cs="Arial"/>
                <w:sz w:val="22"/>
                <w:szCs w:val="22"/>
              </w:rPr>
              <w:t xml:space="preserve">Technical Officers and Handypersons </w:t>
            </w:r>
            <w:r w:rsidRPr="00EA3ADF">
              <w:rPr>
                <w:rFonts w:ascii="Arial" w:hAnsi="Arial" w:cs="Arial"/>
                <w:sz w:val="22"/>
                <w:szCs w:val="22"/>
              </w:rPr>
              <w:t xml:space="preserve">meets the required standard and complies with the requirements of the client and funding authorities. </w:t>
            </w:r>
          </w:p>
          <w:p w14:paraId="429045C6" w14:textId="141A31B9" w:rsidR="00352F4A" w:rsidRPr="00220559" w:rsidRDefault="00352F4A" w:rsidP="00EA3ADF">
            <w:pPr>
              <w:pStyle w:val="NormalWeb"/>
              <w:numPr>
                <w:ilvl w:val="0"/>
                <w:numId w:val="20"/>
              </w:numPr>
              <w:spacing w:before="0" w:beforeAutospacing="0" w:after="0" w:afterAutospacing="0"/>
              <w:contextualSpacing/>
              <w:rPr>
                <w:rFonts w:ascii="Arial" w:hAnsi="Arial" w:cs="Arial"/>
                <w:sz w:val="22"/>
                <w:szCs w:val="22"/>
                <w:lang w:eastAsia="en-US"/>
              </w:rPr>
            </w:pPr>
            <w:r w:rsidRPr="00220559">
              <w:rPr>
                <w:rFonts w:ascii="Arial" w:hAnsi="Arial" w:cs="Arial"/>
                <w:sz w:val="22"/>
                <w:szCs w:val="22"/>
                <w:lang w:eastAsia="en-US"/>
              </w:rPr>
              <w:t xml:space="preserve">Monitor performance against </w:t>
            </w:r>
            <w:r w:rsidR="00EA3ADF" w:rsidRPr="00220559">
              <w:rPr>
                <w:rFonts w:ascii="Arial" w:hAnsi="Arial" w:cs="Arial"/>
                <w:sz w:val="22"/>
                <w:szCs w:val="22"/>
                <w:lang w:eastAsia="en-US"/>
              </w:rPr>
              <w:t>service</w:t>
            </w:r>
            <w:r w:rsidRPr="00220559">
              <w:rPr>
                <w:rFonts w:ascii="Arial" w:hAnsi="Arial" w:cs="Arial"/>
                <w:sz w:val="22"/>
                <w:szCs w:val="22"/>
                <w:lang w:eastAsia="en-US"/>
              </w:rPr>
              <w:t xml:space="preserve"> targets and deliverables, ensuring compliance, and reporting performance and progress to the </w:t>
            </w:r>
            <w:r w:rsidR="00AC609E">
              <w:rPr>
                <w:rFonts w:ascii="Arial" w:hAnsi="Arial" w:cs="Arial"/>
                <w:sz w:val="22"/>
                <w:szCs w:val="22"/>
                <w:lang w:eastAsia="en-US"/>
              </w:rPr>
              <w:t xml:space="preserve">Chief Officer, </w:t>
            </w:r>
            <w:r w:rsidR="00EA3ADF" w:rsidRPr="00220559">
              <w:rPr>
                <w:rFonts w:ascii="Arial" w:hAnsi="Arial" w:cs="Arial"/>
                <w:sz w:val="22"/>
                <w:szCs w:val="22"/>
                <w:lang w:eastAsia="en-US"/>
              </w:rPr>
              <w:t>Property Services Manage</w:t>
            </w:r>
            <w:r w:rsidR="00AC609E">
              <w:rPr>
                <w:rFonts w:ascii="Arial" w:hAnsi="Arial" w:cs="Arial"/>
                <w:sz w:val="22"/>
                <w:szCs w:val="22"/>
                <w:lang w:eastAsia="en-US"/>
              </w:rPr>
              <w:t xml:space="preserve">r, Trustees and </w:t>
            </w:r>
            <w:r w:rsidR="00EA3ADF" w:rsidRPr="00220559">
              <w:rPr>
                <w:rFonts w:ascii="Arial" w:hAnsi="Arial" w:cs="Arial"/>
                <w:sz w:val="22"/>
                <w:szCs w:val="22"/>
                <w:lang w:eastAsia="en-US"/>
              </w:rPr>
              <w:t>Directors</w:t>
            </w:r>
            <w:r w:rsidRPr="00220559">
              <w:rPr>
                <w:rFonts w:ascii="Arial" w:hAnsi="Arial" w:cs="Arial"/>
                <w:sz w:val="22"/>
                <w:szCs w:val="22"/>
                <w:lang w:eastAsia="en-US"/>
              </w:rPr>
              <w:t xml:space="preserve">. </w:t>
            </w:r>
          </w:p>
          <w:p w14:paraId="70FDCB53" w14:textId="77777777" w:rsidR="00931246" w:rsidRPr="00220559" w:rsidRDefault="00931246" w:rsidP="00EA3ADF">
            <w:pPr>
              <w:numPr>
                <w:ilvl w:val="0"/>
                <w:numId w:val="20"/>
              </w:numPr>
              <w:contextualSpacing/>
              <w:rPr>
                <w:sz w:val="22"/>
                <w:szCs w:val="22"/>
              </w:rPr>
            </w:pPr>
            <w:r w:rsidRPr="00220559">
              <w:rPr>
                <w:sz w:val="22"/>
                <w:szCs w:val="22"/>
              </w:rPr>
              <w:t xml:space="preserve">Manage compliance with Construction Design Management (CDM) 2015 Regulations </w:t>
            </w:r>
          </w:p>
          <w:p w14:paraId="536E2A2F" w14:textId="68599124" w:rsidR="00931246" w:rsidRPr="00220559" w:rsidRDefault="00EA3ADF" w:rsidP="00EA3ADF">
            <w:pPr>
              <w:numPr>
                <w:ilvl w:val="0"/>
                <w:numId w:val="20"/>
              </w:numPr>
              <w:contextualSpacing/>
              <w:rPr>
                <w:sz w:val="22"/>
                <w:szCs w:val="22"/>
              </w:rPr>
            </w:pPr>
            <w:r w:rsidRPr="00220559">
              <w:rPr>
                <w:sz w:val="22"/>
                <w:szCs w:val="22"/>
              </w:rPr>
              <w:t xml:space="preserve">Assist </w:t>
            </w:r>
            <w:r w:rsidR="00931246" w:rsidRPr="00220559">
              <w:rPr>
                <w:sz w:val="22"/>
                <w:szCs w:val="22"/>
              </w:rPr>
              <w:t xml:space="preserve">the </w:t>
            </w:r>
            <w:r w:rsidRPr="00220559">
              <w:rPr>
                <w:sz w:val="22"/>
                <w:szCs w:val="22"/>
              </w:rPr>
              <w:t>Care &amp; Repair Group</w:t>
            </w:r>
            <w:r w:rsidR="00931246" w:rsidRPr="00220559">
              <w:rPr>
                <w:sz w:val="22"/>
                <w:szCs w:val="22"/>
              </w:rPr>
              <w:t xml:space="preserve"> </w:t>
            </w:r>
            <w:r w:rsidRPr="00220559">
              <w:rPr>
                <w:sz w:val="22"/>
                <w:szCs w:val="22"/>
              </w:rPr>
              <w:t xml:space="preserve">to </w:t>
            </w:r>
            <w:r w:rsidR="00931246" w:rsidRPr="00220559">
              <w:rPr>
                <w:sz w:val="22"/>
                <w:szCs w:val="22"/>
              </w:rPr>
              <w:t>fully meet its health and safety requirements.</w:t>
            </w:r>
          </w:p>
          <w:p w14:paraId="3D278BF1" w14:textId="77777777" w:rsidR="00352F4A" w:rsidRPr="00220559" w:rsidRDefault="00352F4A" w:rsidP="00EA3ADF">
            <w:pPr>
              <w:pStyle w:val="NormalWeb"/>
              <w:numPr>
                <w:ilvl w:val="0"/>
                <w:numId w:val="20"/>
              </w:numPr>
              <w:spacing w:before="0" w:beforeAutospacing="0" w:after="0" w:afterAutospacing="0"/>
              <w:contextualSpacing/>
              <w:rPr>
                <w:rFonts w:ascii="Arial" w:hAnsi="Arial" w:cs="Arial"/>
                <w:sz w:val="22"/>
                <w:szCs w:val="22"/>
              </w:rPr>
            </w:pPr>
            <w:r w:rsidRPr="00220559">
              <w:rPr>
                <w:rFonts w:ascii="Arial" w:hAnsi="Arial" w:cs="Arial"/>
                <w:sz w:val="22"/>
                <w:szCs w:val="22"/>
              </w:rPr>
              <w:t>Implement policies and procedures that ensure regulatory and statutory compliance and deliver the requirements of service level agreements. To include maintaining database and performance information records.</w:t>
            </w:r>
          </w:p>
          <w:p w14:paraId="55F7D688" w14:textId="77777777" w:rsidR="00EA3ADF" w:rsidRDefault="00EA3ADF" w:rsidP="00EA3ADF">
            <w:pPr>
              <w:contextualSpacing/>
              <w:rPr>
                <w:b/>
                <w:sz w:val="22"/>
                <w:szCs w:val="22"/>
              </w:rPr>
            </w:pPr>
          </w:p>
          <w:p w14:paraId="163D512C" w14:textId="2B7F8401" w:rsidR="00B67E86" w:rsidRPr="00590D0F" w:rsidRDefault="00B67E86" w:rsidP="00EA3ADF">
            <w:pPr>
              <w:contextualSpacing/>
              <w:rPr>
                <w:b/>
                <w:sz w:val="22"/>
                <w:szCs w:val="22"/>
              </w:rPr>
            </w:pPr>
            <w:r w:rsidRPr="00590D0F">
              <w:rPr>
                <w:b/>
                <w:sz w:val="22"/>
                <w:szCs w:val="22"/>
              </w:rPr>
              <w:t xml:space="preserve">Managing and Developing People  </w:t>
            </w:r>
          </w:p>
          <w:p w14:paraId="7BA3F0F6" w14:textId="77777777" w:rsidR="00B67E86" w:rsidRPr="00590D0F" w:rsidRDefault="00B67E86" w:rsidP="00220559">
            <w:pPr>
              <w:pStyle w:val="ListParagraph"/>
              <w:numPr>
                <w:ilvl w:val="0"/>
                <w:numId w:val="20"/>
              </w:numPr>
              <w:ind w:left="357" w:hanging="357"/>
              <w:rPr>
                <w:sz w:val="22"/>
                <w:szCs w:val="22"/>
              </w:rPr>
            </w:pPr>
            <w:r w:rsidRPr="00590D0F">
              <w:rPr>
                <w:sz w:val="22"/>
                <w:szCs w:val="22"/>
              </w:rPr>
              <w:t xml:space="preserve">Organise, manage, motivate and support staff to provide effective, efficient and professional services of the highest quality to all clients and customers in accordance with policies and procedures. </w:t>
            </w:r>
          </w:p>
          <w:p w14:paraId="5B601210" w14:textId="77777777" w:rsidR="00B67E86" w:rsidRPr="00590D0F" w:rsidRDefault="00B67E86" w:rsidP="00220559">
            <w:pPr>
              <w:pStyle w:val="ListParagraph"/>
              <w:numPr>
                <w:ilvl w:val="0"/>
                <w:numId w:val="20"/>
              </w:numPr>
              <w:rPr>
                <w:sz w:val="22"/>
                <w:szCs w:val="22"/>
              </w:rPr>
            </w:pPr>
            <w:r w:rsidRPr="00590D0F">
              <w:rPr>
                <w:sz w:val="22"/>
                <w:szCs w:val="22"/>
              </w:rPr>
              <w:t>Actively participate in team meetings and with individual staff members and assist in various working groups as required.</w:t>
            </w:r>
          </w:p>
          <w:p w14:paraId="0FA1E408" w14:textId="77777777" w:rsidR="00B67E86" w:rsidRPr="00590D0F" w:rsidRDefault="00B67E86" w:rsidP="00220559">
            <w:pPr>
              <w:pStyle w:val="ListParagraph"/>
              <w:numPr>
                <w:ilvl w:val="0"/>
                <w:numId w:val="20"/>
              </w:numPr>
              <w:rPr>
                <w:sz w:val="22"/>
                <w:szCs w:val="22"/>
              </w:rPr>
            </w:pPr>
            <w:r w:rsidRPr="00590D0F">
              <w:rPr>
                <w:sz w:val="22"/>
                <w:szCs w:val="22"/>
              </w:rPr>
              <w:t xml:space="preserve">Ensure timely and consistent staff supervision (one-to-one and appraisals) and performance management, developing a thorough understanding of team capabilities and taking appropriate steps to ensure continuous improvement. </w:t>
            </w:r>
          </w:p>
          <w:p w14:paraId="50B5AFD1" w14:textId="77777777" w:rsidR="00B67E86" w:rsidRPr="00590D0F" w:rsidRDefault="00B67E86" w:rsidP="00220559">
            <w:pPr>
              <w:pStyle w:val="ListParagraph"/>
              <w:numPr>
                <w:ilvl w:val="0"/>
                <w:numId w:val="20"/>
              </w:numPr>
              <w:rPr>
                <w:sz w:val="22"/>
                <w:szCs w:val="22"/>
              </w:rPr>
            </w:pPr>
            <w:r w:rsidRPr="00590D0F">
              <w:rPr>
                <w:sz w:val="22"/>
                <w:szCs w:val="22"/>
              </w:rPr>
              <w:t>Work to identify and address your own learning and development needs.</w:t>
            </w:r>
          </w:p>
          <w:p w14:paraId="6526C582" w14:textId="77777777" w:rsidR="00B67E86" w:rsidRPr="00590D0F" w:rsidRDefault="00B67E86" w:rsidP="00220559">
            <w:pPr>
              <w:pStyle w:val="ListParagraph"/>
              <w:numPr>
                <w:ilvl w:val="0"/>
                <w:numId w:val="20"/>
              </w:numPr>
              <w:rPr>
                <w:sz w:val="22"/>
                <w:szCs w:val="22"/>
              </w:rPr>
            </w:pPr>
            <w:r w:rsidRPr="00590D0F">
              <w:rPr>
                <w:sz w:val="22"/>
                <w:szCs w:val="22"/>
              </w:rPr>
              <w:t>Undertake systematic checks to promote probity of all involved parties.</w:t>
            </w:r>
          </w:p>
          <w:p w14:paraId="1B73EB3D" w14:textId="77777777" w:rsidR="00B67E86" w:rsidRPr="00590D0F" w:rsidRDefault="00B67E86" w:rsidP="00220559">
            <w:pPr>
              <w:pStyle w:val="ListParagraph"/>
              <w:numPr>
                <w:ilvl w:val="0"/>
                <w:numId w:val="20"/>
              </w:numPr>
              <w:rPr>
                <w:sz w:val="22"/>
                <w:szCs w:val="22"/>
              </w:rPr>
            </w:pPr>
            <w:r w:rsidRPr="00590D0F">
              <w:rPr>
                <w:sz w:val="22"/>
                <w:szCs w:val="22"/>
              </w:rPr>
              <w:t xml:space="preserve">Promote good communication through effective team meetings, individual dialogue and appropriate support. </w:t>
            </w:r>
          </w:p>
          <w:p w14:paraId="46593E3B" w14:textId="77777777" w:rsidR="00082512" w:rsidRPr="00220559" w:rsidRDefault="00082512" w:rsidP="00220559">
            <w:pPr>
              <w:pStyle w:val="NormalWeb"/>
              <w:numPr>
                <w:ilvl w:val="0"/>
                <w:numId w:val="20"/>
              </w:numPr>
              <w:spacing w:before="0" w:beforeAutospacing="0" w:after="0" w:afterAutospacing="0"/>
              <w:contextualSpacing/>
              <w:rPr>
                <w:rFonts w:ascii="Arial" w:hAnsi="Arial" w:cs="Arial"/>
                <w:sz w:val="22"/>
                <w:szCs w:val="22"/>
                <w:lang w:eastAsia="en-US"/>
              </w:rPr>
            </w:pPr>
            <w:r w:rsidRPr="00220559">
              <w:rPr>
                <w:rFonts w:ascii="Arial" w:hAnsi="Arial" w:cs="Arial"/>
                <w:sz w:val="22"/>
                <w:szCs w:val="22"/>
                <w:lang w:eastAsia="en-US"/>
              </w:rPr>
              <w:t xml:space="preserve">To foster a culture of problem solving within the services and ensure that a solution focused approach is adopted through taking personal responsibility. </w:t>
            </w:r>
          </w:p>
          <w:p w14:paraId="491442ED" w14:textId="77777777" w:rsidR="00B67E86" w:rsidRPr="00590D0F" w:rsidRDefault="00B67E86" w:rsidP="00220559">
            <w:pPr>
              <w:contextualSpacing/>
              <w:rPr>
                <w:b/>
                <w:sz w:val="22"/>
                <w:szCs w:val="22"/>
              </w:rPr>
            </w:pPr>
          </w:p>
          <w:p w14:paraId="295847AE" w14:textId="12FABCA5" w:rsidR="00B67E86" w:rsidRPr="00590D0F" w:rsidRDefault="00B67E86" w:rsidP="00220559">
            <w:pPr>
              <w:contextualSpacing/>
              <w:rPr>
                <w:b/>
                <w:sz w:val="22"/>
                <w:szCs w:val="22"/>
              </w:rPr>
            </w:pPr>
            <w:r w:rsidRPr="00590D0F">
              <w:rPr>
                <w:b/>
                <w:sz w:val="22"/>
                <w:szCs w:val="22"/>
              </w:rPr>
              <w:t>Performance Management</w:t>
            </w:r>
          </w:p>
          <w:p w14:paraId="577E0609" w14:textId="59A25EA3" w:rsidR="00B67E86" w:rsidRPr="00590D0F" w:rsidRDefault="00B67E86" w:rsidP="00220559">
            <w:pPr>
              <w:pStyle w:val="ListParagraph"/>
              <w:numPr>
                <w:ilvl w:val="0"/>
                <w:numId w:val="20"/>
              </w:numPr>
              <w:rPr>
                <w:sz w:val="22"/>
                <w:szCs w:val="22"/>
              </w:rPr>
            </w:pPr>
            <w:r w:rsidRPr="00590D0F">
              <w:rPr>
                <w:sz w:val="22"/>
                <w:szCs w:val="22"/>
              </w:rPr>
              <w:t>Ensure that detailed, systematic records are kept of all work referrals on the relevant IT</w:t>
            </w:r>
            <w:r w:rsidR="00220559">
              <w:rPr>
                <w:sz w:val="22"/>
                <w:szCs w:val="22"/>
              </w:rPr>
              <w:t xml:space="preserve"> </w:t>
            </w:r>
            <w:r w:rsidRPr="00590D0F">
              <w:rPr>
                <w:sz w:val="22"/>
                <w:szCs w:val="22"/>
              </w:rPr>
              <w:t>database.</w:t>
            </w:r>
          </w:p>
          <w:p w14:paraId="18BA774A" w14:textId="77777777" w:rsidR="00B67E86" w:rsidRPr="00590D0F" w:rsidRDefault="00B67E86" w:rsidP="00220559">
            <w:pPr>
              <w:pStyle w:val="ListParagraph"/>
              <w:numPr>
                <w:ilvl w:val="0"/>
                <w:numId w:val="20"/>
              </w:numPr>
              <w:rPr>
                <w:sz w:val="22"/>
                <w:szCs w:val="22"/>
              </w:rPr>
            </w:pPr>
            <w:r w:rsidRPr="00590D0F">
              <w:rPr>
                <w:sz w:val="22"/>
                <w:szCs w:val="22"/>
              </w:rPr>
              <w:lastRenderedPageBreak/>
              <w:t>Monitor and evaluate service quality and delivery and ensure performance targets are met and that services are continuously improved.</w:t>
            </w:r>
          </w:p>
          <w:p w14:paraId="447F1A90" w14:textId="77777777" w:rsidR="00B67E86" w:rsidRPr="00590D0F" w:rsidRDefault="00B67E86" w:rsidP="00220559">
            <w:pPr>
              <w:pStyle w:val="ListParagraph"/>
              <w:numPr>
                <w:ilvl w:val="0"/>
                <w:numId w:val="20"/>
              </w:numPr>
              <w:rPr>
                <w:sz w:val="22"/>
                <w:szCs w:val="22"/>
              </w:rPr>
            </w:pPr>
            <w:r w:rsidRPr="00590D0F">
              <w:rPr>
                <w:sz w:val="22"/>
                <w:szCs w:val="22"/>
              </w:rPr>
              <w:t>Prepare service performance reports and statistical information and effectively communicate those to relevant audiences, including trustees and directors of the Care &amp; Repair Group and other stakeholders.</w:t>
            </w:r>
          </w:p>
          <w:p w14:paraId="5B2AE77E" w14:textId="77777777" w:rsidR="00B67E86" w:rsidRPr="00590D0F" w:rsidRDefault="00B67E86" w:rsidP="00220559">
            <w:pPr>
              <w:pStyle w:val="ListParagraph"/>
              <w:numPr>
                <w:ilvl w:val="0"/>
                <w:numId w:val="20"/>
              </w:numPr>
              <w:rPr>
                <w:sz w:val="22"/>
                <w:szCs w:val="22"/>
              </w:rPr>
            </w:pPr>
            <w:r w:rsidRPr="00590D0F">
              <w:rPr>
                <w:sz w:val="22"/>
                <w:szCs w:val="22"/>
              </w:rPr>
              <w:t>Demonstrate a pro-active commitment to equal opportunities and diversity and promote best practice in all areas of service delivery.</w:t>
            </w:r>
          </w:p>
          <w:p w14:paraId="23F2D22B" w14:textId="77777777" w:rsidR="00F82363" w:rsidRPr="00590D0F" w:rsidRDefault="00F82363" w:rsidP="00220559">
            <w:pPr>
              <w:contextualSpacing/>
              <w:rPr>
                <w:b/>
                <w:sz w:val="22"/>
                <w:szCs w:val="22"/>
              </w:rPr>
            </w:pPr>
          </w:p>
          <w:p w14:paraId="4908DFC8" w14:textId="77662052" w:rsidR="00B67E86" w:rsidRPr="00590D0F" w:rsidRDefault="00B67E86" w:rsidP="00220559">
            <w:pPr>
              <w:contextualSpacing/>
              <w:rPr>
                <w:b/>
                <w:sz w:val="22"/>
                <w:szCs w:val="22"/>
              </w:rPr>
            </w:pPr>
            <w:r w:rsidRPr="00590D0F">
              <w:rPr>
                <w:b/>
                <w:sz w:val="22"/>
                <w:szCs w:val="22"/>
              </w:rPr>
              <w:t>Health &amp; Safety</w:t>
            </w:r>
          </w:p>
          <w:p w14:paraId="187771B4" w14:textId="77777777" w:rsidR="00B67E86" w:rsidRPr="00590D0F" w:rsidRDefault="00B67E86" w:rsidP="00220559">
            <w:pPr>
              <w:pStyle w:val="ListParagraph"/>
              <w:numPr>
                <w:ilvl w:val="0"/>
                <w:numId w:val="20"/>
              </w:numPr>
              <w:rPr>
                <w:sz w:val="22"/>
                <w:szCs w:val="22"/>
              </w:rPr>
            </w:pPr>
            <w:r w:rsidRPr="00590D0F">
              <w:rPr>
                <w:sz w:val="22"/>
                <w:szCs w:val="22"/>
              </w:rPr>
              <w:t>Support the Care &amp; Repair Group in all aspects of Health &amp; Safety within both organisations and within the Health &amp; Safety legislation framework.</w:t>
            </w:r>
          </w:p>
          <w:p w14:paraId="3951BA04" w14:textId="77777777" w:rsidR="00B67E86" w:rsidRPr="00590D0F" w:rsidRDefault="00B67E86" w:rsidP="00220559">
            <w:pPr>
              <w:pStyle w:val="ListParagraph"/>
              <w:numPr>
                <w:ilvl w:val="0"/>
                <w:numId w:val="20"/>
              </w:numPr>
              <w:rPr>
                <w:sz w:val="22"/>
                <w:szCs w:val="22"/>
              </w:rPr>
            </w:pPr>
            <w:r w:rsidRPr="00590D0F">
              <w:rPr>
                <w:sz w:val="22"/>
                <w:szCs w:val="22"/>
              </w:rPr>
              <w:t xml:space="preserve">Manage compliance with all aspects of Health &amp; Safety in the working environment. </w:t>
            </w:r>
          </w:p>
          <w:p w14:paraId="0F5A0B11" w14:textId="77777777" w:rsidR="00B67E86" w:rsidRPr="00590D0F" w:rsidRDefault="00B67E86" w:rsidP="00220559">
            <w:pPr>
              <w:pStyle w:val="ListParagraph"/>
              <w:numPr>
                <w:ilvl w:val="0"/>
                <w:numId w:val="20"/>
              </w:numPr>
              <w:rPr>
                <w:sz w:val="22"/>
                <w:szCs w:val="22"/>
              </w:rPr>
            </w:pPr>
            <w:r w:rsidRPr="00590D0F">
              <w:rPr>
                <w:bCs/>
                <w:sz w:val="22"/>
                <w:szCs w:val="22"/>
              </w:rPr>
              <w:t>Mange compliance with Construction Design Management (CDM) 2015 Regulations.</w:t>
            </w:r>
          </w:p>
          <w:p w14:paraId="0C6735F7" w14:textId="77777777" w:rsidR="00B67E86" w:rsidRPr="00590D0F" w:rsidRDefault="00B67E86" w:rsidP="00220559">
            <w:pPr>
              <w:pStyle w:val="ListParagraph"/>
              <w:numPr>
                <w:ilvl w:val="0"/>
                <w:numId w:val="20"/>
              </w:numPr>
              <w:rPr>
                <w:sz w:val="22"/>
                <w:szCs w:val="22"/>
              </w:rPr>
            </w:pPr>
            <w:r w:rsidRPr="00590D0F">
              <w:rPr>
                <w:sz w:val="22"/>
                <w:szCs w:val="22"/>
              </w:rPr>
              <w:t xml:space="preserve">Support both organisations in the Care &amp; Repair Group to obtain and renew their Safety Schemes in Procurement (SSIP) accreditation </w:t>
            </w:r>
          </w:p>
          <w:p w14:paraId="6E8DED57" w14:textId="77777777" w:rsidR="00B67E86" w:rsidRPr="00590D0F" w:rsidRDefault="00B67E86" w:rsidP="00220559">
            <w:pPr>
              <w:pStyle w:val="ListParagraph"/>
              <w:numPr>
                <w:ilvl w:val="0"/>
                <w:numId w:val="20"/>
              </w:numPr>
              <w:rPr>
                <w:sz w:val="22"/>
                <w:szCs w:val="22"/>
              </w:rPr>
            </w:pPr>
            <w:r w:rsidRPr="00590D0F">
              <w:rPr>
                <w:sz w:val="22"/>
                <w:szCs w:val="22"/>
              </w:rPr>
              <w:t>Carry out the Health &amp; Safety planning supervisor role and have responsibility for preparation and delivery of the Health &amp; Safety Plan.</w:t>
            </w:r>
          </w:p>
          <w:p w14:paraId="55D70DAD" w14:textId="77777777" w:rsidR="00B67E86" w:rsidRPr="00590D0F" w:rsidRDefault="00B67E86" w:rsidP="00220559">
            <w:pPr>
              <w:pStyle w:val="ListParagraph"/>
              <w:numPr>
                <w:ilvl w:val="0"/>
                <w:numId w:val="20"/>
              </w:numPr>
              <w:rPr>
                <w:sz w:val="22"/>
                <w:szCs w:val="22"/>
              </w:rPr>
            </w:pPr>
            <w:r w:rsidRPr="00590D0F">
              <w:rPr>
                <w:sz w:val="22"/>
                <w:szCs w:val="22"/>
              </w:rPr>
              <w:t>Deliver toolbox talks to relevant staff in the Care &amp; Repair Group.</w:t>
            </w:r>
          </w:p>
          <w:p w14:paraId="3634956B" w14:textId="77777777" w:rsidR="00B67E86" w:rsidRPr="00590D0F" w:rsidRDefault="00B67E86" w:rsidP="00220559">
            <w:pPr>
              <w:pStyle w:val="ListParagraph"/>
              <w:numPr>
                <w:ilvl w:val="0"/>
                <w:numId w:val="20"/>
              </w:numPr>
              <w:autoSpaceDE w:val="0"/>
              <w:autoSpaceDN w:val="0"/>
              <w:adjustRightInd w:val="0"/>
              <w:rPr>
                <w:sz w:val="22"/>
                <w:szCs w:val="22"/>
              </w:rPr>
            </w:pPr>
            <w:r w:rsidRPr="00590D0F">
              <w:rPr>
                <w:sz w:val="22"/>
                <w:szCs w:val="22"/>
              </w:rPr>
              <w:t>To ensure health and safety standards are maintained and complete regular risk assessments in relation to premises and equipment as well as working practices.</w:t>
            </w:r>
          </w:p>
          <w:p w14:paraId="1A54EF1C" w14:textId="77777777" w:rsidR="00B67E86" w:rsidRPr="00590D0F" w:rsidRDefault="00B67E86" w:rsidP="00220559">
            <w:pPr>
              <w:pStyle w:val="ListParagraph"/>
              <w:numPr>
                <w:ilvl w:val="0"/>
                <w:numId w:val="20"/>
              </w:numPr>
              <w:autoSpaceDE w:val="0"/>
              <w:autoSpaceDN w:val="0"/>
              <w:adjustRightInd w:val="0"/>
              <w:rPr>
                <w:sz w:val="22"/>
                <w:szCs w:val="22"/>
              </w:rPr>
            </w:pPr>
            <w:r w:rsidRPr="00590D0F">
              <w:rPr>
                <w:sz w:val="22"/>
                <w:szCs w:val="22"/>
              </w:rPr>
              <w:t>Ensure all accidents, incidents and near misses are recorded.</w:t>
            </w:r>
          </w:p>
          <w:p w14:paraId="4765B25A" w14:textId="77777777" w:rsidR="00B67E86" w:rsidRPr="00590D0F" w:rsidRDefault="00B67E86" w:rsidP="00220559">
            <w:pPr>
              <w:contextualSpacing/>
              <w:rPr>
                <w:b/>
                <w:sz w:val="22"/>
                <w:szCs w:val="22"/>
              </w:rPr>
            </w:pPr>
          </w:p>
          <w:p w14:paraId="237814D8" w14:textId="18B6595E" w:rsidR="00B67E86" w:rsidRPr="00590D0F" w:rsidRDefault="00B67E86" w:rsidP="00220559">
            <w:pPr>
              <w:ind w:left="720" w:hanging="720"/>
              <w:contextualSpacing/>
              <w:rPr>
                <w:b/>
                <w:sz w:val="22"/>
                <w:szCs w:val="22"/>
              </w:rPr>
            </w:pPr>
            <w:r w:rsidRPr="00590D0F">
              <w:rPr>
                <w:b/>
                <w:sz w:val="22"/>
                <w:szCs w:val="22"/>
              </w:rPr>
              <w:t>Partnership Working</w:t>
            </w:r>
          </w:p>
          <w:p w14:paraId="173335D0" w14:textId="77777777" w:rsidR="00B67E86" w:rsidRPr="00590D0F" w:rsidRDefault="00B67E86" w:rsidP="00220559">
            <w:pPr>
              <w:pStyle w:val="ListParagraph"/>
              <w:numPr>
                <w:ilvl w:val="0"/>
                <w:numId w:val="20"/>
              </w:numPr>
              <w:rPr>
                <w:sz w:val="22"/>
                <w:szCs w:val="22"/>
              </w:rPr>
            </w:pPr>
            <w:r w:rsidRPr="00590D0F">
              <w:rPr>
                <w:sz w:val="22"/>
                <w:szCs w:val="22"/>
              </w:rPr>
              <w:t>Establish and maintain effective professional relationships with representatives of appropriate statutory bodies, voluntary organisations and local groups, representing the business at meetings where required.</w:t>
            </w:r>
          </w:p>
          <w:p w14:paraId="22A42D3A" w14:textId="77777777" w:rsidR="00B67E86" w:rsidRPr="00590D0F" w:rsidRDefault="00B67E86" w:rsidP="00220559">
            <w:pPr>
              <w:pStyle w:val="ListParagraph"/>
              <w:numPr>
                <w:ilvl w:val="0"/>
                <w:numId w:val="20"/>
              </w:numPr>
              <w:rPr>
                <w:sz w:val="22"/>
                <w:szCs w:val="22"/>
              </w:rPr>
            </w:pPr>
            <w:r w:rsidRPr="00590D0F">
              <w:rPr>
                <w:sz w:val="22"/>
                <w:szCs w:val="22"/>
              </w:rPr>
              <w:t>Develop and promote opportunities for joint working with key strategic partners as well as other organisations and groups.</w:t>
            </w:r>
          </w:p>
          <w:p w14:paraId="77D3BFA4" w14:textId="3B64CDA8" w:rsidR="00A747D4" w:rsidRPr="00590D0F" w:rsidRDefault="00A747D4" w:rsidP="00EA3ADF">
            <w:pPr>
              <w:contextualSpacing/>
              <w:rPr>
                <w:bCs/>
                <w:sz w:val="22"/>
                <w:szCs w:val="22"/>
              </w:rPr>
            </w:pPr>
          </w:p>
        </w:tc>
      </w:tr>
    </w:tbl>
    <w:p w14:paraId="3E831730" w14:textId="77777777" w:rsidR="00A531DA" w:rsidRPr="00590D0F" w:rsidRDefault="00A531DA" w:rsidP="00EA3ADF">
      <w:pPr>
        <w:contextualSpacing/>
        <w:rPr>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A531DA" w:rsidRPr="00590D0F" w14:paraId="6F2ED761" w14:textId="77777777" w:rsidTr="00977C71">
        <w:trPr>
          <w:trHeight w:val="320"/>
        </w:trPr>
        <w:tc>
          <w:tcPr>
            <w:tcW w:w="9628" w:type="dxa"/>
            <w:shd w:val="clear" w:color="auto" w:fill="D9D9D9" w:themeFill="background1" w:themeFillShade="D9"/>
            <w:vAlign w:val="center"/>
          </w:tcPr>
          <w:p w14:paraId="461D5ABD" w14:textId="22986D94" w:rsidR="00A531DA" w:rsidRPr="00590D0F" w:rsidRDefault="005A2C75" w:rsidP="00EA3ADF">
            <w:pPr>
              <w:contextualSpacing/>
              <w:rPr>
                <w:b/>
                <w:bCs/>
                <w:sz w:val="22"/>
                <w:szCs w:val="22"/>
              </w:rPr>
            </w:pPr>
            <w:r w:rsidRPr="00590D0F">
              <w:rPr>
                <w:b/>
                <w:bCs/>
                <w:sz w:val="22"/>
                <w:szCs w:val="22"/>
              </w:rPr>
              <w:t>Key Organisational Accountabilities</w:t>
            </w:r>
          </w:p>
        </w:tc>
      </w:tr>
      <w:tr w:rsidR="00A531DA" w:rsidRPr="00590D0F" w14:paraId="23A7DC7D" w14:textId="77777777" w:rsidTr="00977C71">
        <w:tblPrEx>
          <w:shd w:val="clear" w:color="auto" w:fill="auto"/>
        </w:tblPrEx>
        <w:trPr>
          <w:trHeight w:val="284"/>
        </w:trPr>
        <w:tc>
          <w:tcPr>
            <w:tcW w:w="9628" w:type="dxa"/>
          </w:tcPr>
          <w:p w14:paraId="66C24561" w14:textId="77777777" w:rsidR="0045446E" w:rsidRPr="00590D0F" w:rsidRDefault="0045446E" w:rsidP="00EA3ADF">
            <w:pPr>
              <w:contextualSpacing/>
              <w:rPr>
                <w:b/>
                <w:sz w:val="22"/>
                <w:szCs w:val="22"/>
              </w:rPr>
            </w:pPr>
            <w:r w:rsidRPr="00590D0F">
              <w:rPr>
                <w:b/>
                <w:sz w:val="22"/>
                <w:szCs w:val="22"/>
              </w:rPr>
              <w:t>Organisational</w:t>
            </w:r>
          </w:p>
          <w:p w14:paraId="1DFC949C" w14:textId="08A19D26" w:rsidR="0045446E" w:rsidRPr="00590D0F" w:rsidRDefault="0045446E" w:rsidP="00EA3ADF">
            <w:pPr>
              <w:pStyle w:val="ListParagraph"/>
              <w:numPr>
                <w:ilvl w:val="0"/>
                <w:numId w:val="11"/>
              </w:numPr>
              <w:rPr>
                <w:bCs/>
                <w:sz w:val="22"/>
                <w:szCs w:val="22"/>
              </w:rPr>
            </w:pPr>
            <w:r w:rsidRPr="00590D0F">
              <w:rPr>
                <w:bCs/>
                <w:sz w:val="22"/>
                <w:szCs w:val="22"/>
              </w:rPr>
              <w:t>Promote public awareness of the work of the Care &amp; Repair Group.</w:t>
            </w:r>
          </w:p>
          <w:p w14:paraId="7DDDDD3D" w14:textId="6D337066" w:rsidR="0045446E" w:rsidRPr="00590D0F" w:rsidRDefault="0045446E" w:rsidP="00EA3ADF">
            <w:pPr>
              <w:pStyle w:val="ListParagraph"/>
              <w:numPr>
                <w:ilvl w:val="0"/>
                <w:numId w:val="11"/>
              </w:numPr>
              <w:rPr>
                <w:bCs/>
                <w:sz w:val="22"/>
                <w:szCs w:val="22"/>
              </w:rPr>
            </w:pPr>
            <w:r w:rsidRPr="00590D0F">
              <w:rPr>
                <w:bCs/>
                <w:sz w:val="22"/>
                <w:szCs w:val="22"/>
              </w:rPr>
              <w:t>Ensure that all work is conducted to the highest professional standards and complies with Care &amp; Repair Group Policies and Procedures.</w:t>
            </w:r>
          </w:p>
          <w:p w14:paraId="696BDDE8" w14:textId="1115FFD4" w:rsidR="001815A2" w:rsidRPr="00590D0F" w:rsidRDefault="001815A2" w:rsidP="00EA3ADF">
            <w:pPr>
              <w:pStyle w:val="ListParagraph"/>
              <w:numPr>
                <w:ilvl w:val="0"/>
                <w:numId w:val="11"/>
              </w:numPr>
              <w:rPr>
                <w:bCs/>
                <w:sz w:val="22"/>
                <w:szCs w:val="22"/>
              </w:rPr>
            </w:pPr>
            <w:r w:rsidRPr="00590D0F">
              <w:rPr>
                <w:bCs/>
                <w:sz w:val="22"/>
                <w:szCs w:val="22"/>
              </w:rPr>
              <w:t>To be familiar with and work in accordance with the Care &amp; Repair Group’s values.</w:t>
            </w:r>
          </w:p>
          <w:p w14:paraId="0794775F" w14:textId="77777777" w:rsidR="008502F3" w:rsidRPr="00590D0F" w:rsidRDefault="0045446E" w:rsidP="00EA3ADF">
            <w:pPr>
              <w:pStyle w:val="ListParagraph"/>
              <w:numPr>
                <w:ilvl w:val="0"/>
                <w:numId w:val="11"/>
              </w:numPr>
              <w:rPr>
                <w:bCs/>
                <w:sz w:val="22"/>
                <w:szCs w:val="22"/>
              </w:rPr>
            </w:pPr>
            <w:r w:rsidRPr="00590D0F">
              <w:rPr>
                <w:bCs/>
                <w:sz w:val="22"/>
                <w:szCs w:val="22"/>
              </w:rPr>
              <w:t>Prepare for and participate in supervision, appraisals and team reviews.</w:t>
            </w:r>
            <w:r w:rsidR="008502F3" w:rsidRPr="00590D0F">
              <w:rPr>
                <w:bCs/>
                <w:sz w:val="22"/>
                <w:szCs w:val="22"/>
              </w:rPr>
              <w:t xml:space="preserve"> </w:t>
            </w:r>
          </w:p>
          <w:p w14:paraId="437D72AF" w14:textId="3DD22044" w:rsidR="0045446E" w:rsidRPr="00590D0F" w:rsidRDefault="008502F3" w:rsidP="00EA3ADF">
            <w:pPr>
              <w:pStyle w:val="ListParagraph"/>
              <w:numPr>
                <w:ilvl w:val="0"/>
                <w:numId w:val="11"/>
              </w:numPr>
              <w:rPr>
                <w:bCs/>
                <w:sz w:val="22"/>
                <w:szCs w:val="22"/>
              </w:rPr>
            </w:pPr>
            <w:r w:rsidRPr="00590D0F">
              <w:rPr>
                <w:bCs/>
                <w:sz w:val="22"/>
                <w:szCs w:val="22"/>
              </w:rPr>
              <w:t>Participate in relevant training and opportunities to increase and develop knowledge.</w:t>
            </w:r>
          </w:p>
          <w:p w14:paraId="7028546F" w14:textId="77777777" w:rsidR="00A531DA" w:rsidRPr="00590D0F" w:rsidRDefault="00A531DA" w:rsidP="00EA3ADF">
            <w:pPr>
              <w:contextualSpacing/>
              <w:rPr>
                <w:bCs/>
                <w:sz w:val="22"/>
                <w:szCs w:val="22"/>
              </w:rPr>
            </w:pPr>
          </w:p>
          <w:p w14:paraId="533A03E9" w14:textId="77777777" w:rsidR="00EF5CE7" w:rsidRPr="00590D0F" w:rsidRDefault="00EF5CE7" w:rsidP="00EA3ADF">
            <w:pPr>
              <w:contextualSpacing/>
              <w:rPr>
                <w:b/>
                <w:sz w:val="22"/>
                <w:szCs w:val="22"/>
              </w:rPr>
            </w:pPr>
            <w:r w:rsidRPr="00590D0F">
              <w:rPr>
                <w:b/>
                <w:sz w:val="22"/>
                <w:szCs w:val="22"/>
              </w:rPr>
              <w:t>Safeguarding</w:t>
            </w:r>
            <w:r w:rsidRPr="00590D0F">
              <w:rPr>
                <w:b/>
                <w:sz w:val="22"/>
                <w:szCs w:val="22"/>
              </w:rPr>
              <w:tab/>
            </w:r>
          </w:p>
          <w:p w14:paraId="5CD85834" w14:textId="4E54246C" w:rsidR="00A531DA" w:rsidRPr="00590D0F" w:rsidRDefault="00EF5CE7" w:rsidP="00EA3ADF">
            <w:pPr>
              <w:pStyle w:val="ListParagraph"/>
              <w:numPr>
                <w:ilvl w:val="0"/>
                <w:numId w:val="11"/>
              </w:numPr>
              <w:rPr>
                <w:b/>
                <w:sz w:val="22"/>
                <w:szCs w:val="22"/>
              </w:rPr>
            </w:pPr>
            <w:r w:rsidRPr="00590D0F">
              <w:rPr>
                <w:bCs/>
                <w:sz w:val="22"/>
                <w:szCs w:val="22"/>
              </w:rPr>
              <w:t>Ensure that any safeguarding matters are dealt with in accordance with the Care &amp; Repair Group’s Safeguarding Policies and Procedures.</w:t>
            </w:r>
          </w:p>
          <w:p w14:paraId="48F5222F" w14:textId="77777777" w:rsidR="00A531DA" w:rsidRPr="00590D0F" w:rsidRDefault="00A531DA" w:rsidP="00EA3ADF">
            <w:pPr>
              <w:contextualSpacing/>
              <w:rPr>
                <w:bCs/>
                <w:sz w:val="22"/>
                <w:szCs w:val="22"/>
              </w:rPr>
            </w:pPr>
          </w:p>
          <w:p w14:paraId="3371948D" w14:textId="77777777" w:rsidR="00574D49" w:rsidRPr="00590D0F" w:rsidRDefault="00574D49" w:rsidP="00EA3ADF">
            <w:pPr>
              <w:contextualSpacing/>
              <w:rPr>
                <w:b/>
                <w:sz w:val="22"/>
                <w:szCs w:val="22"/>
              </w:rPr>
            </w:pPr>
            <w:r w:rsidRPr="00590D0F">
              <w:rPr>
                <w:b/>
                <w:sz w:val="22"/>
                <w:szCs w:val="22"/>
              </w:rPr>
              <w:t>Diversity and Equality</w:t>
            </w:r>
          </w:p>
          <w:p w14:paraId="4E5CF06D" w14:textId="7E978696" w:rsidR="005861AB" w:rsidRPr="00590D0F" w:rsidRDefault="005861AB" w:rsidP="00EA3ADF">
            <w:pPr>
              <w:pStyle w:val="ListParagraph"/>
              <w:numPr>
                <w:ilvl w:val="0"/>
                <w:numId w:val="11"/>
              </w:numPr>
              <w:rPr>
                <w:bCs/>
                <w:sz w:val="22"/>
                <w:szCs w:val="22"/>
              </w:rPr>
            </w:pPr>
            <w:r w:rsidRPr="00590D0F">
              <w:rPr>
                <w:bCs/>
                <w:sz w:val="22"/>
                <w:szCs w:val="22"/>
              </w:rPr>
              <w:t>To undertake all duties in accordance with organisational strategy, legislation and best practice in relation to Diversity and Equality.</w:t>
            </w:r>
          </w:p>
          <w:p w14:paraId="04B9B55C" w14:textId="2FAE576E" w:rsidR="00A531DA" w:rsidRPr="00590D0F" w:rsidRDefault="00574D49" w:rsidP="00EA3ADF">
            <w:pPr>
              <w:pStyle w:val="ListParagraph"/>
              <w:numPr>
                <w:ilvl w:val="0"/>
                <w:numId w:val="11"/>
              </w:numPr>
              <w:rPr>
                <w:bCs/>
                <w:sz w:val="22"/>
                <w:szCs w:val="22"/>
              </w:rPr>
            </w:pPr>
            <w:r w:rsidRPr="00590D0F">
              <w:rPr>
                <w:bCs/>
                <w:sz w:val="22"/>
                <w:szCs w:val="22"/>
              </w:rPr>
              <w:t>To proactively ensure Care &amp; Repair Group activities are carried out in accordance with organisational strategy, legislation and best practice in terms of Diversity and Equality.</w:t>
            </w:r>
          </w:p>
          <w:p w14:paraId="3ADD924D" w14:textId="77777777" w:rsidR="00A531DA" w:rsidRPr="00590D0F" w:rsidRDefault="00A531DA" w:rsidP="00EA3ADF">
            <w:pPr>
              <w:contextualSpacing/>
              <w:rPr>
                <w:bCs/>
                <w:sz w:val="22"/>
                <w:szCs w:val="22"/>
              </w:rPr>
            </w:pPr>
          </w:p>
          <w:p w14:paraId="13BB00E6" w14:textId="77777777" w:rsidR="00866D10" w:rsidRPr="00590D0F" w:rsidRDefault="00866D10" w:rsidP="00EA3ADF">
            <w:pPr>
              <w:contextualSpacing/>
              <w:rPr>
                <w:b/>
                <w:sz w:val="22"/>
                <w:szCs w:val="22"/>
              </w:rPr>
            </w:pPr>
            <w:r w:rsidRPr="00590D0F">
              <w:rPr>
                <w:b/>
                <w:sz w:val="22"/>
                <w:szCs w:val="22"/>
              </w:rPr>
              <w:t>General Health and Safety</w:t>
            </w:r>
          </w:p>
          <w:p w14:paraId="081E274A" w14:textId="68F98849" w:rsidR="00866D10" w:rsidRPr="00590D0F" w:rsidRDefault="00866D10" w:rsidP="00EA3ADF">
            <w:pPr>
              <w:pStyle w:val="ListParagraph"/>
              <w:numPr>
                <w:ilvl w:val="0"/>
                <w:numId w:val="11"/>
              </w:numPr>
              <w:rPr>
                <w:bCs/>
                <w:sz w:val="22"/>
                <w:szCs w:val="22"/>
              </w:rPr>
            </w:pPr>
            <w:r w:rsidRPr="00590D0F">
              <w:rPr>
                <w:bCs/>
                <w:sz w:val="22"/>
                <w:szCs w:val="22"/>
              </w:rPr>
              <w:t xml:space="preserve">To work effectively with </w:t>
            </w:r>
            <w:r w:rsidR="004364C3" w:rsidRPr="00590D0F">
              <w:rPr>
                <w:bCs/>
                <w:sz w:val="22"/>
                <w:szCs w:val="22"/>
              </w:rPr>
              <w:t xml:space="preserve">management and </w:t>
            </w:r>
            <w:r w:rsidRPr="00590D0F">
              <w:rPr>
                <w:bCs/>
                <w:sz w:val="22"/>
                <w:szCs w:val="22"/>
              </w:rPr>
              <w:t xml:space="preserve">other staff to ensure compliance with all </w:t>
            </w:r>
            <w:r w:rsidR="0017380D" w:rsidRPr="00590D0F">
              <w:rPr>
                <w:bCs/>
                <w:sz w:val="22"/>
                <w:szCs w:val="22"/>
              </w:rPr>
              <w:t>Health and Safety P</w:t>
            </w:r>
            <w:r w:rsidRPr="00590D0F">
              <w:rPr>
                <w:bCs/>
                <w:sz w:val="22"/>
                <w:szCs w:val="22"/>
              </w:rPr>
              <w:t xml:space="preserve">olicies and </w:t>
            </w:r>
            <w:r w:rsidR="0017380D" w:rsidRPr="00590D0F">
              <w:rPr>
                <w:bCs/>
                <w:sz w:val="22"/>
                <w:szCs w:val="22"/>
              </w:rPr>
              <w:t>P</w:t>
            </w:r>
            <w:r w:rsidRPr="00590D0F">
              <w:rPr>
                <w:bCs/>
                <w:sz w:val="22"/>
                <w:szCs w:val="22"/>
              </w:rPr>
              <w:t xml:space="preserve">rocedures and the delivery of objectives. </w:t>
            </w:r>
          </w:p>
          <w:p w14:paraId="07D5EA0C" w14:textId="76CE2E53" w:rsidR="00866D10" w:rsidRPr="00590D0F" w:rsidRDefault="00866D10" w:rsidP="00EA3ADF">
            <w:pPr>
              <w:pStyle w:val="ListParagraph"/>
              <w:numPr>
                <w:ilvl w:val="0"/>
                <w:numId w:val="11"/>
              </w:numPr>
              <w:rPr>
                <w:bCs/>
                <w:sz w:val="22"/>
                <w:szCs w:val="22"/>
              </w:rPr>
            </w:pPr>
            <w:r w:rsidRPr="00590D0F">
              <w:rPr>
                <w:bCs/>
                <w:sz w:val="22"/>
                <w:szCs w:val="22"/>
              </w:rPr>
              <w:t xml:space="preserve">To ensure health and safety standards are maintained and complete regular risk assessments in relation to premises and equipment as well as working practices.  </w:t>
            </w:r>
          </w:p>
          <w:p w14:paraId="34808F9F" w14:textId="0C7CBB0D" w:rsidR="00866D10" w:rsidRPr="00590D0F" w:rsidRDefault="00866D10" w:rsidP="00EA3ADF">
            <w:pPr>
              <w:pStyle w:val="ListParagraph"/>
              <w:numPr>
                <w:ilvl w:val="0"/>
                <w:numId w:val="11"/>
              </w:numPr>
              <w:rPr>
                <w:bCs/>
                <w:sz w:val="22"/>
                <w:szCs w:val="22"/>
              </w:rPr>
            </w:pPr>
            <w:r w:rsidRPr="00590D0F">
              <w:rPr>
                <w:bCs/>
                <w:sz w:val="22"/>
                <w:szCs w:val="22"/>
              </w:rPr>
              <w:lastRenderedPageBreak/>
              <w:t>Ensure all accidents and near misses are recorded.</w:t>
            </w:r>
          </w:p>
          <w:p w14:paraId="4A596ECE" w14:textId="577E6F3C" w:rsidR="00A531DA" w:rsidRPr="00590D0F" w:rsidRDefault="00866D10" w:rsidP="00EA3ADF">
            <w:pPr>
              <w:pStyle w:val="ListParagraph"/>
              <w:numPr>
                <w:ilvl w:val="0"/>
                <w:numId w:val="11"/>
              </w:numPr>
              <w:rPr>
                <w:bCs/>
                <w:sz w:val="22"/>
                <w:szCs w:val="22"/>
              </w:rPr>
            </w:pPr>
            <w:r w:rsidRPr="00590D0F">
              <w:rPr>
                <w:bCs/>
                <w:sz w:val="22"/>
                <w:szCs w:val="22"/>
              </w:rPr>
              <w:t xml:space="preserve">To work at all times in a safe and efficient manner and be aware of </w:t>
            </w:r>
            <w:r w:rsidR="0017380D" w:rsidRPr="00590D0F">
              <w:rPr>
                <w:bCs/>
                <w:sz w:val="22"/>
                <w:szCs w:val="22"/>
              </w:rPr>
              <w:t xml:space="preserve">all </w:t>
            </w:r>
            <w:r w:rsidRPr="00590D0F">
              <w:rPr>
                <w:bCs/>
                <w:sz w:val="22"/>
                <w:szCs w:val="22"/>
              </w:rPr>
              <w:t>Health and Safety Polic</w:t>
            </w:r>
            <w:r w:rsidR="00EE125B" w:rsidRPr="00590D0F">
              <w:rPr>
                <w:bCs/>
                <w:sz w:val="22"/>
                <w:szCs w:val="22"/>
              </w:rPr>
              <w:t>ies</w:t>
            </w:r>
            <w:r w:rsidRPr="00590D0F">
              <w:rPr>
                <w:bCs/>
                <w:sz w:val="22"/>
                <w:szCs w:val="22"/>
              </w:rPr>
              <w:t xml:space="preserve"> and Procedures.</w:t>
            </w:r>
          </w:p>
          <w:p w14:paraId="16A511FB" w14:textId="77777777" w:rsidR="00220559" w:rsidRPr="00590D0F" w:rsidRDefault="00220559" w:rsidP="00EA3ADF">
            <w:pPr>
              <w:contextualSpacing/>
              <w:rPr>
                <w:bCs/>
                <w:sz w:val="22"/>
                <w:szCs w:val="22"/>
              </w:rPr>
            </w:pPr>
          </w:p>
          <w:p w14:paraId="55E01D83" w14:textId="0B95728D" w:rsidR="00180785" w:rsidRPr="00590D0F" w:rsidRDefault="00180785" w:rsidP="00EA3ADF">
            <w:pPr>
              <w:contextualSpacing/>
              <w:rPr>
                <w:b/>
                <w:sz w:val="22"/>
                <w:szCs w:val="22"/>
              </w:rPr>
            </w:pPr>
            <w:r w:rsidRPr="00590D0F">
              <w:rPr>
                <w:b/>
                <w:sz w:val="22"/>
                <w:szCs w:val="22"/>
              </w:rPr>
              <w:t>General Duties</w:t>
            </w:r>
          </w:p>
          <w:p w14:paraId="720E4D24" w14:textId="77777777" w:rsidR="00AD5E8A" w:rsidRPr="00590D0F" w:rsidRDefault="00AD5E8A" w:rsidP="00EA3ADF">
            <w:pPr>
              <w:pStyle w:val="ListParagraph"/>
              <w:numPr>
                <w:ilvl w:val="0"/>
                <w:numId w:val="11"/>
              </w:numPr>
              <w:rPr>
                <w:bCs/>
                <w:sz w:val="22"/>
                <w:szCs w:val="22"/>
              </w:rPr>
            </w:pPr>
            <w:r w:rsidRPr="00590D0F">
              <w:rPr>
                <w:bCs/>
                <w:sz w:val="22"/>
                <w:szCs w:val="22"/>
              </w:rPr>
              <w:t>Adopt a flexible approach to fulfilling the job description and person specification which may involve work outside of core hours.</w:t>
            </w:r>
          </w:p>
          <w:p w14:paraId="29B24E79" w14:textId="77777777" w:rsidR="00AD5E8A" w:rsidRPr="00590D0F" w:rsidRDefault="00AD5E8A" w:rsidP="00EA3ADF">
            <w:pPr>
              <w:pStyle w:val="ListParagraph"/>
              <w:numPr>
                <w:ilvl w:val="0"/>
                <w:numId w:val="11"/>
              </w:numPr>
              <w:rPr>
                <w:bCs/>
                <w:sz w:val="22"/>
                <w:szCs w:val="22"/>
              </w:rPr>
            </w:pPr>
            <w:r w:rsidRPr="00590D0F">
              <w:rPr>
                <w:bCs/>
                <w:sz w:val="22"/>
                <w:szCs w:val="22"/>
              </w:rPr>
              <w:t>To be familiar with and work in accordance with all Care &amp; Repair Group Policies and Procedures and legal and regulatory requirements</w:t>
            </w:r>
          </w:p>
          <w:p w14:paraId="38793D1E" w14:textId="77777777" w:rsidR="00AD5E8A" w:rsidRPr="00590D0F" w:rsidRDefault="00AD5E8A" w:rsidP="00EA3ADF">
            <w:pPr>
              <w:pStyle w:val="ListParagraph"/>
              <w:numPr>
                <w:ilvl w:val="0"/>
                <w:numId w:val="11"/>
              </w:numPr>
              <w:rPr>
                <w:bCs/>
                <w:sz w:val="22"/>
                <w:szCs w:val="22"/>
              </w:rPr>
            </w:pPr>
            <w:r w:rsidRPr="00590D0F">
              <w:rPr>
                <w:bCs/>
                <w:sz w:val="22"/>
                <w:szCs w:val="22"/>
              </w:rPr>
              <w:t>To continue to develop knowledge and practice by actively participating in learning opportunities through team meetings, regular supervision, appraisals and appropriate training in line with organisational policy and procedure.</w:t>
            </w:r>
          </w:p>
          <w:p w14:paraId="1E2A747A" w14:textId="77777777" w:rsidR="00AD5E8A" w:rsidRPr="00590D0F" w:rsidRDefault="00AD5E8A" w:rsidP="00EA3ADF">
            <w:pPr>
              <w:pStyle w:val="ListParagraph"/>
              <w:numPr>
                <w:ilvl w:val="0"/>
                <w:numId w:val="11"/>
              </w:numPr>
              <w:rPr>
                <w:bCs/>
                <w:sz w:val="22"/>
                <w:szCs w:val="22"/>
              </w:rPr>
            </w:pPr>
            <w:r w:rsidRPr="00590D0F">
              <w:rPr>
                <w:bCs/>
                <w:sz w:val="22"/>
                <w:szCs w:val="22"/>
              </w:rPr>
              <w:t>To maintain clear and up to date records, preparing reports and correspondence as appropriate in accordance with Care &amp; Repair Group Policies and Procedures as required for national, local and / or contractual requirements in respect of service user confidentiality and ensuring compliance with the Data Protection Act 2018.</w:t>
            </w:r>
          </w:p>
          <w:p w14:paraId="5DC33839" w14:textId="77777777" w:rsidR="00AD5E8A" w:rsidRPr="00590D0F" w:rsidRDefault="00AD5E8A" w:rsidP="00EA3ADF">
            <w:pPr>
              <w:pStyle w:val="ListParagraph"/>
              <w:numPr>
                <w:ilvl w:val="0"/>
                <w:numId w:val="11"/>
              </w:numPr>
              <w:rPr>
                <w:bCs/>
                <w:sz w:val="22"/>
                <w:szCs w:val="22"/>
              </w:rPr>
            </w:pPr>
            <w:r w:rsidRPr="00590D0F">
              <w:rPr>
                <w:bCs/>
                <w:sz w:val="22"/>
                <w:szCs w:val="22"/>
              </w:rPr>
              <w:t>To operate and comply with the provisions of the General Data Protection Regulations 2018.</w:t>
            </w:r>
          </w:p>
          <w:p w14:paraId="2550BC9F" w14:textId="77777777" w:rsidR="00AD5E8A" w:rsidRPr="00590D0F" w:rsidRDefault="00AD5E8A" w:rsidP="00EA3ADF">
            <w:pPr>
              <w:pStyle w:val="ListParagraph"/>
              <w:numPr>
                <w:ilvl w:val="0"/>
                <w:numId w:val="11"/>
              </w:numPr>
              <w:rPr>
                <w:bCs/>
                <w:sz w:val="22"/>
                <w:szCs w:val="22"/>
              </w:rPr>
            </w:pPr>
            <w:r w:rsidRPr="00590D0F">
              <w:rPr>
                <w:bCs/>
                <w:sz w:val="22"/>
                <w:szCs w:val="22"/>
              </w:rPr>
              <w:t>Ensure the maintenance of accurate recording systems utilising the Care &amp; Repair Group IT systems and ensuring that database monitoring requirements are met.</w:t>
            </w:r>
          </w:p>
          <w:p w14:paraId="2560F867" w14:textId="77777777" w:rsidR="00AD5E8A" w:rsidRPr="00590D0F" w:rsidRDefault="00AD5E8A" w:rsidP="00EA3ADF">
            <w:pPr>
              <w:pStyle w:val="ListParagraph"/>
              <w:numPr>
                <w:ilvl w:val="0"/>
                <w:numId w:val="11"/>
              </w:numPr>
              <w:rPr>
                <w:bCs/>
                <w:sz w:val="22"/>
                <w:szCs w:val="22"/>
              </w:rPr>
            </w:pPr>
            <w:r w:rsidRPr="00590D0F">
              <w:rPr>
                <w:bCs/>
                <w:sz w:val="22"/>
                <w:szCs w:val="22"/>
              </w:rPr>
              <w:t>Remain up-to-date and compliant with all organisational procedures policies and professional codes of conduct and uphold standards of best practice.</w:t>
            </w:r>
          </w:p>
          <w:p w14:paraId="14265CB0" w14:textId="77777777" w:rsidR="00AD5E8A" w:rsidRPr="00590D0F" w:rsidRDefault="00AD5E8A" w:rsidP="00EA3ADF">
            <w:pPr>
              <w:pStyle w:val="ListParagraph"/>
              <w:numPr>
                <w:ilvl w:val="0"/>
                <w:numId w:val="11"/>
              </w:numPr>
              <w:rPr>
                <w:bCs/>
                <w:sz w:val="22"/>
                <w:szCs w:val="22"/>
              </w:rPr>
            </w:pPr>
            <w:r w:rsidRPr="00590D0F">
              <w:rPr>
                <w:bCs/>
                <w:sz w:val="22"/>
                <w:szCs w:val="22"/>
              </w:rPr>
              <w:t>Work within Care &amp; Repair Group Codes of Practice</w:t>
            </w:r>
          </w:p>
          <w:p w14:paraId="1EBE9A8A" w14:textId="77777777" w:rsidR="00AD5E8A" w:rsidRPr="00590D0F" w:rsidRDefault="00AD5E8A" w:rsidP="00EA3ADF">
            <w:pPr>
              <w:pStyle w:val="ListParagraph"/>
              <w:numPr>
                <w:ilvl w:val="0"/>
                <w:numId w:val="11"/>
              </w:numPr>
              <w:rPr>
                <w:bCs/>
                <w:sz w:val="22"/>
                <w:szCs w:val="22"/>
              </w:rPr>
            </w:pPr>
            <w:r w:rsidRPr="00590D0F">
              <w:rPr>
                <w:bCs/>
                <w:sz w:val="22"/>
                <w:szCs w:val="22"/>
              </w:rPr>
              <w:t>Maintain confidentiality in relation to clients, employees, volunteers and projects.</w:t>
            </w:r>
          </w:p>
          <w:p w14:paraId="113B685E" w14:textId="77777777" w:rsidR="00AD5E8A" w:rsidRPr="00590D0F" w:rsidRDefault="00AD5E8A" w:rsidP="00EA3ADF">
            <w:pPr>
              <w:pStyle w:val="ListParagraph"/>
              <w:numPr>
                <w:ilvl w:val="0"/>
                <w:numId w:val="11"/>
              </w:numPr>
              <w:rPr>
                <w:bCs/>
                <w:sz w:val="22"/>
                <w:szCs w:val="22"/>
              </w:rPr>
            </w:pPr>
            <w:r w:rsidRPr="00590D0F">
              <w:rPr>
                <w:bCs/>
                <w:sz w:val="22"/>
                <w:szCs w:val="22"/>
              </w:rPr>
              <w:t>To undertake any other reasonable tasks or duties as required by the trustees, the Chief Officer, your Line Manager, and / or members of the Management Team.</w:t>
            </w:r>
          </w:p>
          <w:p w14:paraId="11E89BA6" w14:textId="785ECD66" w:rsidR="00A531DA" w:rsidRPr="00590D0F" w:rsidRDefault="00A531DA" w:rsidP="00EA3ADF">
            <w:pPr>
              <w:pStyle w:val="ListParagraph"/>
              <w:ind w:left="360"/>
              <w:rPr>
                <w:bCs/>
                <w:sz w:val="22"/>
                <w:szCs w:val="22"/>
              </w:rPr>
            </w:pPr>
          </w:p>
        </w:tc>
      </w:tr>
      <w:tr w:rsidR="00826405" w:rsidRPr="00590D0F" w14:paraId="57A1C292" w14:textId="77777777" w:rsidTr="00977C71">
        <w:tblPrEx>
          <w:shd w:val="clear" w:color="auto" w:fill="auto"/>
        </w:tblPrEx>
        <w:trPr>
          <w:trHeight w:val="284"/>
        </w:trPr>
        <w:tc>
          <w:tcPr>
            <w:tcW w:w="9628" w:type="dxa"/>
          </w:tcPr>
          <w:p w14:paraId="2607FC4C" w14:textId="47EE423E" w:rsidR="00887E34" w:rsidRPr="00590D0F" w:rsidRDefault="00887E34" w:rsidP="00EA3ADF">
            <w:pPr>
              <w:contextualSpacing/>
              <w:rPr>
                <w:bCs/>
                <w:i/>
                <w:iCs/>
                <w:sz w:val="22"/>
                <w:szCs w:val="22"/>
              </w:rPr>
            </w:pPr>
            <w:r w:rsidRPr="00590D0F">
              <w:rPr>
                <w:bCs/>
                <w:i/>
                <w:iCs/>
                <w:sz w:val="22"/>
                <w:szCs w:val="22"/>
              </w:rPr>
              <w:lastRenderedPageBreak/>
              <w:t>This job description is indicative of the range of current duties and responsibilities of the post, it is not comprehensive.  It is inevitable that the duties will change as the role develops, and it is essential, therefore, that it should be regarded with a degree of flexibility, so that changing needs and circumstances can be met, all changes will be discussed fully.</w:t>
            </w:r>
            <w:r w:rsidRPr="00590D0F">
              <w:rPr>
                <w:bCs/>
                <w:i/>
                <w:iCs/>
                <w:sz w:val="22"/>
                <w:szCs w:val="22"/>
              </w:rPr>
              <w:tab/>
            </w:r>
          </w:p>
          <w:p w14:paraId="1B66A962" w14:textId="77777777" w:rsidR="00887E34" w:rsidRPr="00590D0F" w:rsidRDefault="00887E34" w:rsidP="00EA3ADF">
            <w:pPr>
              <w:contextualSpacing/>
              <w:rPr>
                <w:bCs/>
                <w:i/>
                <w:iCs/>
                <w:sz w:val="22"/>
                <w:szCs w:val="22"/>
              </w:rPr>
            </w:pPr>
          </w:p>
          <w:p w14:paraId="16C3EC11" w14:textId="77777777" w:rsidR="00826405" w:rsidRPr="00590D0F" w:rsidRDefault="00887E34" w:rsidP="00EA3ADF">
            <w:pPr>
              <w:contextualSpacing/>
              <w:rPr>
                <w:bCs/>
                <w:i/>
                <w:iCs/>
                <w:sz w:val="22"/>
                <w:szCs w:val="22"/>
              </w:rPr>
            </w:pPr>
            <w:r w:rsidRPr="00590D0F">
              <w:rPr>
                <w:bCs/>
                <w:i/>
                <w:iCs/>
                <w:sz w:val="22"/>
                <w:szCs w:val="22"/>
              </w:rPr>
              <w:t>It is the nature of the work that tasks and responsibilities are in many circumstances unpredictable and varied. All employees are therefore expected to work in a flexible way and tasks which are not specifically covered in their job description may have to be undertaken.</w:t>
            </w:r>
          </w:p>
          <w:p w14:paraId="602A739A" w14:textId="6A5695F6" w:rsidR="00887E34" w:rsidRPr="00590D0F" w:rsidRDefault="00887E34" w:rsidP="00EA3ADF">
            <w:pPr>
              <w:contextualSpacing/>
              <w:rPr>
                <w:b/>
                <w:sz w:val="22"/>
                <w:szCs w:val="22"/>
              </w:rPr>
            </w:pPr>
          </w:p>
        </w:tc>
      </w:tr>
    </w:tbl>
    <w:p w14:paraId="79C26F30" w14:textId="7543F8A7" w:rsidR="00A531DA" w:rsidRPr="00590D0F" w:rsidRDefault="00A531DA" w:rsidP="00EA3ADF">
      <w:pPr>
        <w:contextualSpacing/>
        <w:rPr>
          <w:sz w:val="22"/>
          <w:szCs w:val="22"/>
        </w:rPr>
      </w:pPr>
    </w:p>
    <w:tbl>
      <w:tblPr>
        <w:tblStyle w:val="TableGrid"/>
        <w:tblW w:w="0" w:type="auto"/>
        <w:tblLook w:val="04A0" w:firstRow="1" w:lastRow="0" w:firstColumn="1" w:lastColumn="0" w:noHBand="0" w:noVBand="1"/>
      </w:tblPr>
      <w:tblGrid>
        <w:gridCol w:w="2830"/>
        <w:gridCol w:w="3119"/>
        <w:gridCol w:w="1839"/>
        <w:gridCol w:w="1840"/>
      </w:tblGrid>
      <w:tr w:rsidR="00F52644" w:rsidRPr="00590D0F" w14:paraId="746E4579" w14:textId="77777777" w:rsidTr="00486851">
        <w:trPr>
          <w:trHeight w:val="388"/>
        </w:trPr>
        <w:tc>
          <w:tcPr>
            <w:tcW w:w="2830" w:type="dxa"/>
          </w:tcPr>
          <w:p w14:paraId="6BFB56E3" w14:textId="6770699C" w:rsidR="00F52644" w:rsidRPr="00590D0F" w:rsidRDefault="00F52644" w:rsidP="00EA3ADF">
            <w:pPr>
              <w:contextualSpacing/>
              <w:rPr>
                <w:b/>
                <w:bCs/>
                <w:sz w:val="22"/>
                <w:szCs w:val="22"/>
              </w:rPr>
            </w:pPr>
            <w:r w:rsidRPr="00590D0F">
              <w:rPr>
                <w:b/>
                <w:bCs/>
                <w:sz w:val="22"/>
                <w:szCs w:val="22"/>
              </w:rPr>
              <w:t>Name:</w:t>
            </w:r>
          </w:p>
        </w:tc>
        <w:tc>
          <w:tcPr>
            <w:tcW w:w="6798" w:type="dxa"/>
            <w:gridSpan w:val="3"/>
          </w:tcPr>
          <w:p w14:paraId="244133D5" w14:textId="77777777" w:rsidR="00F52644" w:rsidRPr="00590D0F" w:rsidRDefault="00F52644" w:rsidP="00EA3ADF">
            <w:pPr>
              <w:contextualSpacing/>
              <w:rPr>
                <w:sz w:val="22"/>
                <w:szCs w:val="22"/>
              </w:rPr>
            </w:pPr>
          </w:p>
        </w:tc>
      </w:tr>
      <w:tr w:rsidR="009509B8" w:rsidRPr="00590D0F" w14:paraId="34987989" w14:textId="77777777" w:rsidTr="00156690">
        <w:trPr>
          <w:trHeight w:val="426"/>
        </w:trPr>
        <w:tc>
          <w:tcPr>
            <w:tcW w:w="2830" w:type="dxa"/>
          </w:tcPr>
          <w:p w14:paraId="1D4346B6" w14:textId="1301F0EC" w:rsidR="009509B8" w:rsidRPr="00590D0F" w:rsidRDefault="00542B23" w:rsidP="00EA3ADF">
            <w:pPr>
              <w:contextualSpacing/>
              <w:rPr>
                <w:b/>
                <w:bCs/>
                <w:sz w:val="22"/>
                <w:szCs w:val="22"/>
              </w:rPr>
            </w:pPr>
            <w:r w:rsidRPr="00590D0F">
              <w:rPr>
                <w:b/>
                <w:bCs/>
                <w:sz w:val="22"/>
                <w:szCs w:val="22"/>
              </w:rPr>
              <w:t>Job Holder’s Signature:</w:t>
            </w:r>
          </w:p>
        </w:tc>
        <w:tc>
          <w:tcPr>
            <w:tcW w:w="3119" w:type="dxa"/>
          </w:tcPr>
          <w:p w14:paraId="38FC7C46" w14:textId="77777777" w:rsidR="009509B8" w:rsidRPr="00590D0F" w:rsidRDefault="009509B8" w:rsidP="00EA3ADF">
            <w:pPr>
              <w:contextualSpacing/>
              <w:rPr>
                <w:sz w:val="22"/>
                <w:szCs w:val="22"/>
              </w:rPr>
            </w:pPr>
          </w:p>
        </w:tc>
        <w:tc>
          <w:tcPr>
            <w:tcW w:w="1839" w:type="dxa"/>
          </w:tcPr>
          <w:p w14:paraId="49386032" w14:textId="4C845930" w:rsidR="009509B8" w:rsidRPr="00590D0F" w:rsidRDefault="00542B23" w:rsidP="00EA3ADF">
            <w:pPr>
              <w:contextualSpacing/>
              <w:rPr>
                <w:b/>
                <w:bCs/>
                <w:sz w:val="22"/>
                <w:szCs w:val="22"/>
              </w:rPr>
            </w:pPr>
            <w:r w:rsidRPr="00590D0F">
              <w:rPr>
                <w:b/>
                <w:bCs/>
                <w:sz w:val="22"/>
                <w:szCs w:val="22"/>
              </w:rPr>
              <w:t>Date:</w:t>
            </w:r>
          </w:p>
        </w:tc>
        <w:tc>
          <w:tcPr>
            <w:tcW w:w="1840" w:type="dxa"/>
          </w:tcPr>
          <w:p w14:paraId="12CF450B" w14:textId="77777777" w:rsidR="009509B8" w:rsidRPr="00590D0F" w:rsidRDefault="009509B8" w:rsidP="00EA3ADF">
            <w:pPr>
              <w:contextualSpacing/>
              <w:rPr>
                <w:sz w:val="22"/>
                <w:szCs w:val="22"/>
              </w:rPr>
            </w:pPr>
          </w:p>
        </w:tc>
      </w:tr>
      <w:tr w:rsidR="00542B23" w:rsidRPr="00590D0F" w14:paraId="373BE523" w14:textId="77777777" w:rsidTr="00156690">
        <w:trPr>
          <w:trHeight w:val="426"/>
        </w:trPr>
        <w:tc>
          <w:tcPr>
            <w:tcW w:w="2830" w:type="dxa"/>
          </w:tcPr>
          <w:p w14:paraId="3571C44F" w14:textId="5DC7C54F" w:rsidR="00542B23" w:rsidRPr="00590D0F" w:rsidRDefault="00486851" w:rsidP="00EA3ADF">
            <w:pPr>
              <w:contextualSpacing/>
              <w:rPr>
                <w:b/>
                <w:bCs/>
                <w:sz w:val="22"/>
                <w:szCs w:val="22"/>
              </w:rPr>
            </w:pPr>
            <w:r w:rsidRPr="00590D0F">
              <w:rPr>
                <w:b/>
                <w:bCs/>
                <w:sz w:val="22"/>
                <w:szCs w:val="22"/>
              </w:rPr>
              <w:t>Manager</w:t>
            </w:r>
            <w:r w:rsidR="00542B23" w:rsidRPr="00590D0F">
              <w:rPr>
                <w:b/>
                <w:bCs/>
                <w:sz w:val="22"/>
                <w:szCs w:val="22"/>
              </w:rPr>
              <w:t>’s Signature:</w:t>
            </w:r>
          </w:p>
        </w:tc>
        <w:tc>
          <w:tcPr>
            <w:tcW w:w="3119" w:type="dxa"/>
          </w:tcPr>
          <w:p w14:paraId="6884E596" w14:textId="77777777" w:rsidR="00542B23" w:rsidRPr="00590D0F" w:rsidRDefault="00542B23" w:rsidP="00EA3ADF">
            <w:pPr>
              <w:contextualSpacing/>
              <w:rPr>
                <w:sz w:val="22"/>
                <w:szCs w:val="22"/>
              </w:rPr>
            </w:pPr>
          </w:p>
        </w:tc>
        <w:tc>
          <w:tcPr>
            <w:tcW w:w="1839" w:type="dxa"/>
          </w:tcPr>
          <w:p w14:paraId="4D6891FE" w14:textId="4F6486FB" w:rsidR="00542B23" w:rsidRPr="00590D0F" w:rsidRDefault="00542B23" w:rsidP="00EA3ADF">
            <w:pPr>
              <w:contextualSpacing/>
              <w:rPr>
                <w:b/>
                <w:bCs/>
                <w:sz w:val="22"/>
                <w:szCs w:val="22"/>
              </w:rPr>
            </w:pPr>
            <w:r w:rsidRPr="00590D0F">
              <w:rPr>
                <w:b/>
                <w:bCs/>
                <w:sz w:val="22"/>
                <w:szCs w:val="22"/>
              </w:rPr>
              <w:t>Date:</w:t>
            </w:r>
          </w:p>
        </w:tc>
        <w:tc>
          <w:tcPr>
            <w:tcW w:w="1840" w:type="dxa"/>
          </w:tcPr>
          <w:p w14:paraId="3FB5A9B2" w14:textId="77777777" w:rsidR="00542B23" w:rsidRPr="00590D0F" w:rsidRDefault="00542B23" w:rsidP="00EA3ADF">
            <w:pPr>
              <w:contextualSpacing/>
              <w:rPr>
                <w:sz w:val="22"/>
                <w:szCs w:val="22"/>
              </w:rPr>
            </w:pPr>
          </w:p>
        </w:tc>
      </w:tr>
    </w:tbl>
    <w:p w14:paraId="0C5A919A" w14:textId="31331993" w:rsidR="00F55E43" w:rsidRPr="00590D0F" w:rsidRDefault="00F55E43" w:rsidP="00EA3ADF">
      <w:pPr>
        <w:contextualSpacing/>
        <w:rPr>
          <w:sz w:val="22"/>
          <w:szCs w:val="22"/>
        </w:rPr>
      </w:pPr>
    </w:p>
    <w:p w14:paraId="1068E982" w14:textId="3FAF57C9" w:rsidR="00822388" w:rsidRPr="00590D0F" w:rsidRDefault="00822388" w:rsidP="00EA3ADF">
      <w:pPr>
        <w:contextualSpacing/>
        <w:rPr>
          <w:sz w:val="22"/>
          <w:szCs w:val="22"/>
        </w:rPr>
      </w:pPr>
      <w:r w:rsidRPr="00590D0F">
        <w:rPr>
          <w:sz w:val="22"/>
          <w:szCs w:val="22"/>
        </w:rPr>
        <w:t>You will be able to demonstrate the following key knowledge, skills, behaviours and experience:</w:t>
      </w:r>
    </w:p>
    <w:p w14:paraId="51D0082F" w14:textId="77777777" w:rsidR="005C6B56" w:rsidRPr="00590D0F" w:rsidRDefault="005C6B56" w:rsidP="00EA3ADF">
      <w:pPr>
        <w:contextualSpacing/>
        <w:rPr>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19479A" w:rsidRPr="00590D0F" w14:paraId="37DD149D" w14:textId="77777777" w:rsidTr="00977C71">
        <w:trPr>
          <w:trHeight w:val="320"/>
        </w:trPr>
        <w:tc>
          <w:tcPr>
            <w:tcW w:w="9628" w:type="dxa"/>
            <w:shd w:val="clear" w:color="auto" w:fill="D9D9D9" w:themeFill="background1" w:themeFillShade="D9"/>
            <w:vAlign w:val="center"/>
          </w:tcPr>
          <w:p w14:paraId="1F23B4D5" w14:textId="72466C05" w:rsidR="0019479A" w:rsidRPr="00590D0F" w:rsidRDefault="0019479A" w:rsidP="00EA3ADF">
            <w:pPr>
              <w:contextualSpacing/>
              <w:rPr>
                <w:b/>
                <w:bCs/>
                <w:sz w:val="22"/>
                <w:szCs w:val="22"/>
              </w:rPr>
            </w:pPr>
            <w:r w:rsidRPr="00590D0F">
              <w:rPr>
                <w:b/>
                <w:bCs/>
                <w:sz w:val="22"/>
                <w:szCs w:val="22"/>
              </w:rPr>
              <w:t>Person Specification</w:t>
            </w:r>
          </w:p>
        </w:tc>
      </w:tr>
      <w:tr w:rsidR="0019479A" w:rsidRPr="00590D0F" w14:paraId="20F6154C" w14:textId="77777777" w:rsidTr="00977C71">
        <w:tblPrEx>
          <w:shd w:val="clear" w:color="auto" w:fill="auto"/>
        </w:tblPrEx>
        <w:trPr>
          <w:trHeight w:val="284"/>
        </w:trPr>
        <w:tc>
          <w:tcPr>
            <w:tcW w:w="9628" w:type="dxa"/>
          </w:tcPr>
          <w:p w14:paraId="4330B7D6" w14:textId="28459390" w:rsidR="0019479A" w:rsidRPr="00590D0F" w:rsidRDefault="0019479A" w:rsidP="00EA3ADF">
            <w:pPr>
              <w:contextualSpacing/>
              <w:rPr>
                <w:b/>
                <w:sz w:val="22"/>
                <w:szCs w:val="22"/>
              </w:rPr>
            </w:pPr>
            <w:r w:rsidRPr="00590D0F">
              <w:rPr>
                <w:b/>
                <w:sz w:val="22"/>
                <w:szCs w:val="22"/>
              </w:rPr>
              <w:t xml:space="preserve">ESSENTIAL </w:t>
            </w:r>
          </w:p>
          <w:p w14:paraId="693516D4" w14:textId="77777777" w:rsidR="0019479A" w:rsidRPr="00590D0F" w:rsidRDefault="0019479A" w:rsidP="00EA3ADF">
            <w:pPr>
              <w:contextualSpacing/>
              <w:rPr>
                <w:bCs/>
                <w:sz w:val="22"/>
                <w:szCs w:val="22"/>
              </w:rPr>
            </w:pPr>
          </w:p>
          <w:p w14:paraId="5515D1EE" w14:textId="52BE01F7" w:rsidR="0019479A" w:rsidRPr="00590D0F" w:rsidRDefault="00B4118A" w:rsidP="00EA3ADF">
            <w:pPr>
              <w:contextualSpacing/>
              <w:rPr>
                <w:b/>
                <w:sz w:val="22"/>
                <w:szCs w:val="22"/>
              </w:rPr>
            </w:pPr>
            <w:r w:rsidRPr="00590D0F">
              <w:rPr>
                <w:b/>
                <w:sz w:val="22"/>
                <w:szCs w:val="22"/>
              </w:rPr>
              <w:t>Qualifications</w:t>
            </w:r>
          </w:p>
          <w:p w14:paraId="13C296D0" w14:textId="5AAAB68B" w:rsidR="00A163FC" w:rsidRPr="00590D0F" w:rsidRDefault="00B522BE" w:rsidP="00EA3ADF">
            <w:pPr>
              <w:pStyle w:val="ListParagraph"/>
              <w:numPr>
                <w:ilvl w:val="0"/>
                <w:numId w:val="26"/>
              </w:numPr>
              <w:rPr>
                <w:bCs/>
                <w:sz w:val="22"/>
                <w:szCs w:val="22"/>
              </w:rPr>
            </w:pPr>
            <w:r w:rsidRPr="00590D0F">
              <w:rPr>
                <w:rFonts w:eastAsia="Arial"/>
                <w:color w:val="000000"/>
                <w:sz w:val="22"/>
                <w:szCs w:val="22"/>
              </w:rPr>
              <w:t>Minimum HNC in building related subject or equivalent relevant qualification(s)</w:t>
            </w:r>
          </w:p>
          <w:p w14:paraId="04E8A90E" w14:textId="77777777" w:rsidR="00E97D7A" w:rsidRPr="00590D0F" w:rsidRDefault="00E97D7A" w:rsidP="00EA3ADF">
            <w:pPr>
              <w:pStyle w:val="ListParagraph"/>
              <w:numPr>
                <w:ilvl w:val="0"/>
                <w:numId w:val="26"/>
              </w:numPr>
              <w:rPr>
                <w:rFonts w:eastAsia="Arial"/>
                <w:color w:val="000000"/>
                <w:sz w:val="22"/>
                <w:szCs w:val="22"/>
              </w:rPr>
            </w:pPr>
            <w:r w:rsidRPr="00590D0F">
              <w:rPr>
                <w:sz w:val="22"/>
                <w:szCs w:val="22"/>
              </w:rPr>
              <w:t>Site Management Safety Training Scheme (SMSTS) and / or National Examination Board in Occupational Safety and Health (NEBOSH) qualified or a commitment to achieving</w:t>
            </w:r>
          </w:p>
          <w:p w14:paraId="54EDCFBA" w14:textId="77777777" w:rsidR="00CA0825" w:rsidRPr="00590D0F" w:rsidRDefault="00CA0825" w:rsidP="00EA3ADF">
            <w:pPr>
              <w:contextualSpacing/>
              <w:rPr>
                <w:bCs/>
                <w:sz w:val="22"/>
                <w:szCs w:val="22"/>
              </w:rPr>
            </w:pPr>
          </w:p>
          <w:p w14:paraId="144A928C" w14:textId="1070941C" w:rsidR="00A163FC" w:rsidRPr="00590D0F" w:rsidRDefault="008E0D56" w:rsidP="00EA3ADF">
            <w:pPr>
              <w:contextualSpacing/>
              <w:rPr>
                <w:b/>
                <w:sz w:val="22"/>
                <w:szCs w:val="22"/>
              </w:rPr>
            </w:pPr>
            <w:r w:rsidRPr="00590D0F">
              <w:rPr>
                <w:b/>
                <w:sz w:val="22"/>
                <w:szCs w:val="22"/>
              </w:rPr>
              <w:t>Experience</w:t>
            </w:r>
          </w:p>
          <w:p w14:paraId="7017CDEB" w14:textId="299E456A" w:rsidR="0019479A" w:rsidRPr="00220559" w:rsidRDefault="007A2656" w:rsidP="00EA3ADF">
            <w:pPr>
              <w:pStyle w:val="ListParagraph"/>
              <w:numPr>
                <w:ilvl w:val="0"/>
                <w:numId w:val="26"/>
              </w:numPr>
              <w:rPr>
                <w:bCs/>
                <w:sz w:val="22"/>
                <w:szCs w:val="22"/>
              </w:rPr>
            </w:pPr>
            <w:r w:rsidRPr="00220559">
              <w:rPr>
                <w:sz w:val="22"/>
                <w:szCs w:val="22"/>
              </w:rPr>
              <w:lastRenderedPageBreak/>
              <w:t>Demonstrable people management and development experience, including supervision, appraisal and performance management</w:t>
            </w:r>
            <w:r w:rsidR="005B13F1" w:rsidRPr="00220559">
              <w:rPr>
                <w:sz w:val="22"/>
                <w:szCs w:val="22"/>
              </w:rPr>
              <w:t xml:space="preserve"> of a technical team of surveyors and / or tradespersons.</w:t>
            </w:r>
          </w:p>
          <w:p w14:paraId="6780626F" w14:textId="7D3739D1" w:rsidR="007A2656" w:rsidRPr="00590D0F" w:rsidRDefault="00C220F1" w:rsidP="00EA3ADF">
            <w:pPr>
              <w:pStyle w:val="ListParagraph"/>
              <w:numPr>
                <w:ilvl w:val="0"/>
                <w:numId w:val="26"/>
              </w:numPr>
              <w:rPr>
                <w:bCs/>
                <w:sz w:val="22"/>
                <w:szCs w:val="22"/>
              </w:rPr>
            </w:pPr>
            <w:r w:rsidRPr="00590D0F">
              <w:rPr>
                <w:sz w:val="22"/>
                <w:szCs w:val="22"/>
              </w:rPr>
              <w:t>Proven experience of building productive client and customer relationships and working to targets</w:t>
            </w:r>
          </w:p>
          <w:p w14:paraId="61CED39D" w14:textId="3FCDC404" w:rsidR="00C220F1" w:rsidRPr="00590D0F" w:rsidRDefault="00440301" w:rsidP="00EA3ADF">
            <w:pPr>
              <w:pStyle w:val="ListParagraph"/>
              <w:numPr>
                <w:ilvl w:val="0"/>
                <w:numId w:val="26"/>
              </w:numPr>
              <w:rPr>
                <w:bCs/>
                <w:sz w:val="22"/>
                <w:szCs w:val="22"/>
              </w:rPr>
            </w:pPr>
            <w:r w:rsidRPr="00590D0F">
              <w:rPr>
                <w:sz w:val="22"/>
                <w:szCs w:val="22"/>
              </w:rPr>
              <w:t>Strong project management experience, preferably within a building / housing refurbishment and / or adaptations context</w:t>
            </w:r>
          </w:p>
          <w:p w14:paraId="0DCDFBCB" w14:textId="489B2DF7" w:rsidR="00440301" w:rsidRPr="00590D0F" w:rsidRDefault="007124B4" w:rsidP="00EA3ADF">
            <w:pPr>
              <w:pStyle w:val="ListParagraph"/>
              <w:numPr>
                <w:ilvl w:val="0"/>
                <w:numId w:val="26"/>
              </w:numPr>
              <w:rPr>
                <w:bCs/>
                <w:sz w:val="22"/>
                <w:szCs w:val="22"/>
              </w:rPr>
            </w:pPr>
            <w:r w:rsidRPr="00590D0F">
              <w:rPr>
                <w:sz w:val="22"/>
                <w:szCs w:val="22"/>
              </w:rPr>
              <w:t>Experience of managing and procuring building contracts and contract cost control</w:t>
            </w:r>
          </w:p>
          <w:p w14:paraId="67E182AA" w14:textId="77777777" w:rsidR="00220559" w:rsidRDefault="00FC55E0" w:rsidP="00EA3ADF">
            <w:pPr>
              <w:pStyle w:val="ListParagraph"/>
              <w:numPr>
                <w:ilvl w:val="0"/>
                <w:numId w:val="26"/>
              </w:numPr>
              <w:rPr>
                <w:sz w:val="22"/>
                <w:szCs w:val="22"/>
              </w:rPr>
            </w:pPr>
            <w:r w:rsidRPr="00220559">
              <w:rPr>
                <w:sz w:val="22"/>
                <w:szCs w:val="22"/>
              </w:rPr>
              <w:t xml:space="preserve">Experience with managing and supervising and instructing </w:t>
            </w:r>
            <w:r w:rsidR="00220559">
              <w:rPr>
                <w:sz w:val="22"/>
                <w:szCs w:val="22"/>
              </w:rPr>
              <w:t>operatives</w:t>
            </w:r>
            <w:r w:rsidRPr="00220559">
              <w:rPr>
                <w:sz w:val="22"/>
                <w:szCs w:val="22"/>
              </w:rPr>
              <w:t xml:space="preserve"> during both the pre-contract and construction phase of a contract</w:t>
            </w:r>
          </w:p>
          <w:p w14:paraId="08F4477F" w14:textId="515EB143" w:rsidR="00FC55E0" w:rsidRPr="00220559" w:rsidRDefault="00FC55E0" w:rsidP="00EA3ADF">
            <w:pPr>
              <w:pStyle w:val="ListParagraph"/>
              <w:numPr>
                <w:ilvl w:val="0"/>
                <w:numId w:val="26"/>
              </w:numPr>
              <w:rPr>
                <w:sz w:val="22"/>
                <w:szCs w:val="22"/>
              </w:rPr>
            </w:pPr>
            <w:r w:rsidRPr="00220559">
              <w:rPr>
                <w:sz w:val="22"/>
                <w:szCs w:val="22"/>
              </w:rPr>
              <w:t>Experience working with other building professionals such as local Planning Officers, Building Control Surveyors, Structural Engineers</w:t>
            </w:r>
            <w:r w:rsidR="00220559" w:rsidRPr="00220559">
              <w:rPr>
                <w:sz w:val="22"/>
                <w:szCs w:val="22"/>
              </w:rPr>
              <w:t>,</w:t>
            </w:r>
            <w:r w:rsidRPr="00220559">
              <w:rPr>
                <w:sz w:val="22"/>
                <w:szCs w:val="22"/>
              </w:rPr>
              <w:t xml:space="preserve"> etc</w:t>
            </w:r>
          </w:p>
          <w:p w14:paraId="61B76899" w14:textId="3CC5292C" w:rsidR="007124B4" w:rsidRPr="00590D0F" w:rsidRDefault="00C70516" w:rsidP="00EA3ADF">
            <w:pPr>
              <w:pStyle w:val="ListParagraph"/>
              <w:numPr>
                <w:ilvl w:val="0"/>
                <w:numId w:val="26"/>
              </w:numPr>
              <w:rPr>
                <w:bCs/>
                <w:sz w:val="22"/>
                <w:szCs w:val="22"/>
              </w:rPr>
            </w:pPr>
            <w:r w:rsidRPr="00590D0F">
              <w:rPr>
                <w:sz w:val="22"/>
                <w:szCs w:val="22"/>
              </w:rPr>
              <w:t>Developing, implementing and monitoring performance indicators and quality standards,</w:t>
            </w:r>
            <w:r w:rsidRPr="00590D0F">
              <w:rPr>
                <w:rFonts w:eastAsia="Arial"/>
                <w:sz w:val="22"/>
                <w:szCs w:val="22"/>
              </w:rPr>
              <w:t xml:space="preserve"> taking prompt and professional </w:t>
            </w:r>
            <w:r w:rsidRPr="00590D0F">
              <w:rPr>
                <w:sz w:val="22"/>
                <w:szCs w:val="22"/>
              </w:rPr>
              <w:t>action, as necessary, to remedy issues identified</w:t>
            </w:r>
          </w:p>
          <w:p w14:paraId="7688A2B2" w14:textId="39BA8AFF" w:rsidR="00C70516" w:rsidRPr="00590D0F" w:rsidRDefault="0010518C" w:rsidP="00EA3ADF">
            <w:pPr>
              <w:pStyle w:val="ListParagraph"/>
              <w:numPr>
                <w:ilvl w:val="0"/>
                <w:numId w:val="26"/>
              </w:numPr>
              <w:rPr>
                <w:bCs/>
                <w:sz w:val="22"/>
                <w:szCs w:val="22"/>
              </w:rPr>
            </w:pPr>
            <w:r w:rsidRPr="00590D0F">
              <w:rPr>
                <w:sz w:val="22"/>
                <w:szCs w:val="22"/>
              </w:rPr>
              <w:t>Developing, implementing and monitoring customer focused policies and procedures</w:t>
            </w:r>
          </w:p>
          <w:p w14:paraId="47CBF831" w14:textId="49354E73" w:rsidR="00C10A8D" w:rsidRPr="00590D0F" w:rsidRDefault="00C10A8D" w:rsidP="00EA3ADF">
            <w:pPr>
              <w:contextualSpacing/>
              <w:rPr>
                <w:bCs/>
                <w:sz w:val="22"/>
                <w:szCs w:val="22"/>
              </w:rPr>
            </w:pPr>
          </w:p>
          <w:p w14:paraId="1D0F80F9" w14:textId="2F1B147D" w:rsidR="00293DF8" w:rsidRPr="00590D0F" w:rsidRDefault="00293DF8" w:rsidP="00EA3ADF">
            <w:pPr>
              <w:contextualSpacing/>
              <w:rPr>
                <w:b/>
                <w:sz w:val="22"/>
                <w:szCs w:val="22"/>
              </w:rPr>
            </w:pPr>
            <w:r w:rsidRPr="00590D0F">
              <w:rPr>
                <w:b/>
                <w:sz w:val="22"/>
                <w:szCs w:val="22"/>
              </w:rPr>
              <w:t>Knowledge</w:t>
            </w:r>
          </w:p>
          <w:p w14:paraId="2EA994C5" w14:textId="5014A624" w:rsidR="00293DF8" w:rsidRPr="00590D0F" w:rsidRDefault="008A3258" w:rsidP="00EA3ADF">
            <w:pPr>
              <w:pStyle w:val="ListParagraph"/>
              <w:numPr>
                <w:ilvl w:val="0"/>
                <w:numId w:val="26"/>
              </w:numPr>
              <w:rPr>
                <w:bCs/>
                <w:sz w:val="22"/>
                <w:szCs w:val="22"/>
              </w:rPr>
            </w:pPr>
            <w:r w:rsidRPr="00590D0F">
              <w:rPr>
                <w:sz w:val="22"/>
                <w:szCs w:val="22"/>
              </w:rPr>
              <w:t>Understanding of the construction industry and contract administration, including knowledge of the legal framework for building contracts and the ability to prepare, procure and supervise individual contracts</w:t>
            </w:r>
          </w:p>
          <w:p w14:paraId="0786EE09" w14:textId="77777777" w:rsidR="00293DF8" w:rsidRPr="00590D0F" w:rsidRDefault="00293DF8" w:rsidP="00EA3ADF">
            <w:pPr>
              <w:contextualSpacing/>
              <w:rPr>
                <w:bCs/>
                <w:sz w:val="22"/>
                <w:szCs w:val="22"/>
              </w:rPr>
            </w:pPr>
          </w:p>
          <w:p w14:paraId="2AEA0FF2" w14:textId="1F5FAA1F" w:rsidR="00DB5542" w:rsidRPr="00590D0F" w:rsidRDefault="009E23B2" w:rsidP="00EA3ADF">
            <w:pPr>
              <w:contextualSpacing/>
              <w:rPr>
                <w:b/>
                <w:sz w:val="22"/>
                <w:szCs w:val="22"/>
              </w:rPr>
            </w:pPr>
            <w:r w:rsidRPr="00590D0F">
              <w:rPr>
                <w:b/>
                <w:sz w:val="22"/>
                <w:szCs w:val="22"/>
              </w:rPr>
              <w:t>Skills</w:t>
            </w:r>
          </w:p>
          <w:p w14:paraId="0FA11BA8" w14:textId="095F08CD" w:rsidR="006B4D31" w:rsidRPr="00590D0F" w:rsidRDefault="00DF145F" w:rsidP="00EA3ADF">
            <w:pPr>
              <w:pStyle w:val="ListParagraph"/>
              <w:numPr>
                <w:ilvl w:val="0"/>
                <w:numId w:val="26"/>
              </w:numPr>
              <w:rPr>
                <w:bCs/>
                <w:sz w:val="22"/>
                <w:szCs w:val="22"/>
              </w:rPr>
            </w:pPr>
            <w:r w:rsidRPr="00590D0F">
              <w:rPr>
                <w:sz w:val="22"/>
                <w:szCs w:val="22"/>
              </w:rPr>
              <w:t>Ability to lead and manage staff, undertaking one-to-one supervision and performance appraisals; tackling difficult staffing issues when required</w:t>
            </w:r>
          </w:p>
          <w:p w14:paraId="1FF109DA" w14:textId="77777777" w:rsidR="00727D88" w:rsidRPr="00590D0F" w:rsidRDefault="00EA54BA" w:rsidP="00EA3ADF">
            <w:pPr>
              <w:pStyle w:val="ListParagraph"/>
              <w:numPr>
                <w:ilvl w:val="0"/>
                <w:numId w:val="26"/>
              </w:numPr>
              <w:rPr>
                <w:bCs/>
                <w:sz w:val="22"/>
                <w:szCs w:val="22"/>
              </w:rPr>
            </w:pPr>
            <w:r w:rsidRPr="00590D0F">
              <w:rPr>
                <w:rFonts w:eastAsia="Arial"/>
                <w:sz w:val="22"/>
                <w:szCs w:val="22"/>
              </w:rPr>
              <w:t>A self-motivator, accepting responsibility for setting and reviewing priorities for achieving targets within deadline, with a clear focus on quality</w:t>
            </w:r>
            <w:r w:rsidR="00727D88" w:rsidRPr="00590D0F">
              <w:rPr>
                <w:sz w:val="22"/>
                <w:szCs w:val="22"/>
              </w:rPr>
              <w:t xml:space="preserve"> </w:t>
            </w:r>
          </w:p>
          <w:p w14:paraId="190FA0A4" w14:textId="6321BA32" w:rsidR="00DF145F" w:rsidRPr="00590D0F" w:rsidRDefault="00727D88" w:rsidP="00EA3ADF">
            <w:pPr>
              <w:pStyle w:val="ListParagraph"/>
              <w:numPr>
                <w:ilvl w:val="0"/>
                <w:numId w:val="26"/>
              </w:numPr>
              <w:rPr>
                <w:bCs/>
                <w:sz w:val="22"/>
                <w:szCs w:val="22"/>
              </w:rPr>
            </w:pPr>
            <w:r w:rsidRPr="00590D0F">
              <w:rPr>
                <w:sz w:val="22"/>
                <w:szCs w:val="22"/>
              </w:rPr>
              <w:t>Adopts a flexible approach to work, with the ability to meet changing needs and priorities, and ‘muck in’ when needed</w:t>
            </w:r>
          </w:p>
          <w:p w14:paraId="7563D030" w14:textId="797024C4" w:rsidR="00727D88" w:rsidRPr="00590D0F" w:rsidRDefault="008F4216" w:rsidP="00EA3ADF">
            <w:pPr>
              <w:pStyle w:val="ListParagraph"/>
              <w:numPr>
                <w:ilvl w:val="0"/>
                <w:numId w:val="26"/>
              </w:numPr>
              <w:rPr>
                <w:bCs/>
                <w:sz w:val="22"/>
                <w:szCs w:val="22"/>
              </w:rPr>
            </w:pPr>
            <w:r w:rsidRPr="00590D0F">
              <w:rPr>
                <w:sz w:val="22"/>
                <w:szCs w:val="22"/>
              </w:rPr>
              <w:t>Good IT skills, proficient in the use of Word and Excel (or equivalent), including ability to accurately undertake own correspondence and write reports</w:t>
            </w:r>
          </w:p>
          <w:p w14:paraId="475146E5" w14:textId="3381645C" w:rsidR="008F4216" w:rsidRPr="00590D0F" w:rsidRDefault="007011E6" w:rsidP="00EA3ADF">
            <w:pPr>
              <w:pStyle w:val="ListParagraph"/>
              <w:numPr>
                <w:ilvl w:val="0"/>
                <w:numId w:val="26"/>
              </w:numPr>
              <w:rPr>
                <w:bCs/>
                <w:sz w:val="22"/>
                <w:szCs w:val="22"/>
              </w:rPr>
            </w:pPr>
            <w:r w:rsidRPr="00590D0F">
              <w:rPr>
                <w:sz w:val="22"/>
                <w:szCs w:val="22"/>
              </w:rPr>
              <w:t>Excellent verbal communication skills, able to communicate effectively with a wide range of people, including professionals, builders and older and vulnerable people and their representatives</w:t>
            </w:r>
          </w:p>
          <w:p w14:paraId="3839C6C2" w14:textId="46B6B7B2" w:rsidR="007011E6" w:rsidRPr="00590D0F" w:rsidRDefault="006B5E32" w:rsidP="00EA3ADF">
            <w:pPr>
              <w:pStyle w:val="ListParagraph"/>
              <w:numPr>
                <w:ilvl w:val="0"/>
                <w:numId w:val="26"/>
              </w:numPr>
              <w:rPr>
                <w:bCs/>
                <w:sz w:val="22"/>
                <w:szCs w:val="22"/>
              </w:rPr>
            </w:pPr>
            <w:r w:rsidRPr="00590D0F">
              <w:rPr>
                <w:sz w:val="22"/>
                <w:szCs w:val="22"/>
              </w:rPr>
              <w:t xml:space="preserve">Strong commitment to partnership working with a range of other professionals and agencies with the confidence to formally articulate and present whilst representing the organisation </w:t>
            </w:r>
          </w:p>
          <w:p w14:paraId="5FD06C50" w14:textId="6EFA3FDB" w:rsidR="006B5E32" w:rsidRPr="00590D0F" w:rsidRDefault="00FA529E" w:rsidP="00EA3ADF">
            <w:pPr>
              <w:pStyle w:val="ListParagraph"/>
              <w:numPr>
                <w:ilvl w:val="0"/>
                <w:numId w:val="26"/>
              </w:numPr>
              <w:rPr>
                <w:bCs/>
                <w:sz w:val="22"/>
                <w:szCs w:val="22"/>
              </w:rPr>
            </w:pPr>
            <w:r w:rsidRPr="00590D0F">
              <w:rPr>
                <w:sz w:val="22"/>
                <w:szCs w:val="22"/>
              </w:rPr>
              <w:t>Ability to anticipate problems, appraises risks, consider overall implications and make effective decisions</w:t>
            </w:r>
          </w:p>
          <w:p w14:paraId="2B4DE64A" w14:textId="6F20C1AD" w:rsidR="00FA529E" w:rsidRPr="00590D0F" w:rsidRDefault="00CF6F1C" w:rsidP="00EA3ADF">
            <w:pPr>
              <w:pStyle w:val="ListParagraph"/>
              <w:numPr>
                <w:ilvl w:val="0"/>
                <w:numId w:val="26"/>
              </w:numPr>
              <w:rPr>
                <w:bCs/>
                <w:sz w:val="22"/>
                <w:szCs w:val="22"/>
              </w:rPr>
            </w:pPr>
            <w:r w:rsidRPr="00590D0F">
              <w:rPr>
                <w:sz w:val="22"/>
                <w:szCs w:val="22"/>
              </w:rPr>
              <w:t>Ability to manage change</w:t>
            </w:r>
          </w:p>
          <w:p w14:paraId="5E5672BB" w14:textId="594783BF" w:rsidR="00CF6F1C" w:rsidRPr="00590D0F" w:rsidRDefault="00EF469B" w:rsidP="00EA3ADF">
            <w:pPr>
              <w:pStyle w:val="ListParagraph"/>
              <w:numPr>
                <w:ilvl w:val="0"/>
                <w:numId w:val="26"/>
              </w:numPr>
              <w:rPr>
                <w:bCs/>
                <w:sz w:val="22"/>
                <w:szCs w:val="22"/>
              </w:rPr>
            </w:pPr>
            <w:r w:rsidRPr="00590D0F">
              <w:rPr>
                <w:sz w:val="22"/>
                <w:szCs w:val="22"/>
              </w:rPr>
              <w:t>Ability to deal with potential conflicts of interest and sensitive information</w:t>
            </w:r>
          </w:p>
          <w:p w14:paraId="65BB6681" w14:textId="77777777" w:rsidR="00950DE6" w:rsidRPr="00590D0F" w:rsidRDefault="00950DE6" w:rsidP="00EA3ADF">
            <w:pPr>
              <w:pStyle w:val="ListParagraph"/>
              <w:numPr>
                <w:ilvl w:val="0"/>
                <w:numId w:val="26"/>
              </w:numPr>
              <w:rPr>
                <w:sz w:val="22"/>
                <w:szCs w:val="22"/>
              </w:rPr>
            </w:pPr>
            <w:r w:rsidRPr="00590D0F">
              <w:rPr>
                <w:sz w:val="22"/>
                <w:szCs w:val="22"/>
              </w:rPr>
              <w:t>Ability to recognise and adhere to professional boundaries</w:t>
            </w:r>
          </w:p>
          <w:p w14:paraId="4E04D990" w14:textId="2106C937" w:rsidR="00EF469B" w:rsidRPr="00590D0F" w:rsidRDefault="00E6456D" w:rsidP="00EA3ADF">
            <w:pPr>
              <w:pStyle w:val="ListParagraph"/>
              <w:numPr>
                <w:ilvl w:val="0"/>
                <w:numId w:val="26"/>
              </w:numPr>
              <w:rPr>
                <w:sz w:val="22"/>
                <w:szCs w:val="22"/>
              </w:rPr>
            </w:pPr>
            <w:r w:rsidRPr="00590D0F">
              <w:rPr>
                <w:sz w:val="22"/>
                <w:szCs w:val="22"/>
              </w:rPr>
              <w:t>Demonstrable understanding of and commitment to equality of opportunity</w:t>
            </w:r>
          </w:p>
          <w:p w14:paraId="0101066A" w14:textId="1F5FBB72" w:rsidR="00ED1BF5" w:rsidRPr="00590D0F" w:rsidRDefault="00ED1BF5" w:rsidP="00EA3ADF">
            <w:pPr>
              <w:pStyle w:val="ListParagraph"/>
              <w:numPr>
                <w:ilvl w:val="0"/>
                <w:numId w:val="26"/>
              </w:numPr>
              <w:rPr>
                <w:bCs/>
                <w:sz w:val="22"/>
                <w:szCs w:val="22"/>
              </w:rPr>
            </w:pPr>
            <w:r w:rsidRPr="00590D0F">
              <w:rPr>
                <w:sz w:val="22"/>
                <w:szCs w:val="22"/>
              </w:rPr>
              <w:t>A current driving licence, use of a car for business purposes</w:t>
            </w:r>
          </w:p>
          <w:p w14:paraId="67F556D4" w14:textId="77777777" w:rsidR="00C10A8D" w:rsidRPr="00590D0F" w:rsidRDefault="00C10A8D" w:rsidP="00EA3ADF">
            <w:pPr>
              <w:contextualSpacing/>
              <w:rPr>
                <w:bCs/>
                <w:sz w:val="22"/>
                <w:szCs w:val="22"/>
              </w:rPr>
            </w:pPr>
          </w:p>
          <w:p w14:paraId="1A11674A" w14:textId="3FD5BA6F" w:rsidR="002F2C0B" w:rsidRPr="00590D0F" w:rsidRDefault="006C11AD" w:rsidP="00EA3ADF">
            <w:pPr>
              <w:contextualSpacing/>
              <w:rPr>
                <w:b/>
                <w:sz w:val="22"/>
                <w:szCs w:val="22"/>
              </w:rPr>
            </w:pPr>
            <w:r w:rsidRPr="00590D0F">
              <w:rPr>
                <w:b/>
                <w:sz w:val="22"/>
                <w:szCs w:val="22"/>
              </w:rPr>
              <w:t>Other</w:t>
            </w:r>
          </w:p>
          <w:p w14:paraId="137441DF" w14:textId="77777777" w:rsidR="00AB38D4" w:rsidRPr="00590D0F" w:rsidRDefault="00AB38D4" w:rsidP="00EA3ADF">
            <w:pPr>
              <w:pStyle w:val="ListParagraph"/>
              <w:numPr>
                <w:ilvl w:val="0"/>
                <w:numId w:val="26"/>
              </w:numPr>
              <w:rPr>
                <w:bCs/>
                <w:sz w:val="22"/>
                <w:szCs w:val="22"/>
              </w:rPr>
            </w:pPr>
            <w:r w:rsidRPr="00590D0F">
              <w:rPr>
                <w:bCs/>
                <w:sz w:val="22"/>
                <w:szCs w:val="22"/>
              </w:rPr>
              <w:t>Willingness to learn and undertake training as required</w:t>
            </w:r>
          </w:p>
          <w:p w14:paraId="6E0FCD2B" w14:textId="43F371D7" w:rsidR="00AB38D4" w:rsidRPr="00590D0F" w:rsidRDefault="00AB38D4" w:rsidP="00EA3ADF">
            <w:pPr>
              <w:pStyle w:val="ListParagraph"/>
              <w:numPr>
                <w:ilvl w:val="0"/>
                <w:numId w:val="26"/>
              </w:numPr>
              <w:rPr>
                <w:bCs/>
                <w:sz w:val="22"/>
                <w:szCs w:val="22"/>
              </w:rPr>
            </w:pPr>
            <w:r w:rsidRPr="00590D0F">
              <w:rPr>
                <w:bCs/>
                <w:sz w:val="22"/>
                <w:szCs w:val="22"/>
              </w:rPr>
              <w:t>Commitment to the mission statement</w:t>
            </w:r>
            <w:r w:rsidR="009F4927" w:rsidRPr="00590D0F">
              <w:rPr>
                <w:bCs/>
                <w:sz w:val="22"/>
                <w:szCs w:val="22"/>
              </w:rPr>
              <w:t>,</w:t>
            </w:r>
            <w:r w:rsidRPr="00590D0F">
              <w:rPr>
                <w:bCs/>
                <w:sz w:val="22"/>
                <w:szCs w:val="22"/>
              </w:rPr>
              <w:t xml:space="preserve"> values and to the specific charitable objectives and ethics of the Care &amp; Repair Group</w:t>
            </w:r>
          </w:p>
          <w:p w14:paraId="6F3EDD8F" w14:textId="6D631101" w:rsidR="00AB38D4" w:rsidRPr="00590D0F" w:rsidRDefault="00AB38D4" w:rsidP="00EA3ADF">
            <w:pPr>
              <w:pStyle w:val="ListParagraph"/>
              <w:numPr>
                <w:ilvl w:val="0"/>
                <w:numId w:val="26"/>
              </w:numPr>
              <w:rPr>
                <w:bCs/>
                <w:sz w:val="22"/>
                <w:szCs w:val="22"/>
              </w:rPr>
            </w:pPr>
            <w:r w:rsidRPr="00590D0F">
              <w:rPr>
                <w:bCs/>
                <w:sz w:val="22"/>
                <w:szCs w:val="22"/>
              </w:rPr>
              <w:t>Empathy with the aims, goals and values of the Care &amp; Repair movement and a commitment to support delivery to meet these</w:t>
            </w:r>
          </w:p>
          <w:p w14:paraId="59C6A95D" w14:textId="77777777" w:rsidR="00AB38D4" w:rsidRPr="00590D0F" w:rsidRDefault="00AB38D4" w:rsidP="00EA3ADF">
            <w:pPr>
              <w:pStyle w:val="ListParagraph"/>
              <w:numPr>
                <w:ilvl w:val="0"/>
                <w:numId w:val="26"/>
              </w:numPr>
              <w:rPr>
                <w:bCs/>
                <w:sz w:val="22"/>
                <w:szCs w:val="22"/>
              </w:rPr>
            </w:pPr>
            <w:r w:rsidRPr="00590D0F">
              <w:rPr>
                <w:bCs/>
                <w:sz w:val="22"/>
                <w:szCs w:val="22"/>
              </w:rPr>
              <w:t>Able to work flexible hours to meet business needs</w:t>
            </w:r>
          </w:p>
          <w:p w14:paraId="4B803257" w14:textId="339E208A" w:rsidR="00DB5542" w:rsidRPr="00590D0F" w:rsidRDefault="00DB5542" w:rsidP="00EA3ADF">
            <w:pPr>
              <w:contextualSpacing/>
              <w:rPr>
                <w:bCs/>
                <w:sz w:val="22"/>
                <w:szCs w:val="22"/>
              </w:rPr>
            </w:pPr>
          </w:p>
          <w:p w14:paraId="0369545E" w14:textId="77777777" w:rsidR="000F3187" w:rsidRPr="00590D0F" w:rsidRDefault="000F3187" w:rsidP="00EA3ADF">
            <w:pPr>
              <w:contextualSpacing/>
              <w:rPr>
                <w:b/>
                <w:sz w:val="22"/>
                <w:szCs w:val="22"/>
              </w:rPr>
            </w:pPr>
            <w:r w:rsidRPr="00590D0F">
              <w:rPr>
                <w:b/>
                <w:sz w:val="22"/>
                <w:szCs w:val="22"/>
              </w:rPr>
              <w:t>DESIRABLE</w:t>
            </w:r>
          </w:p>
          <w:p w14:paraId="2F9BAC13" w14:textId="22519F25" w:rsidR="000F3187" w:rsidRPr="00590D0F" w:rsidRDefault="00963B6A" w:rsidP="00EA3ADF">
            <w:pPr>
              <w:pStyle w:val="ListParagraph"/>
              <w:numPr>
                <w:ilvl w:val="0"/>
                <w:numId w:val="26"/>
              </w:numPr>
              <w:rPr>
                <w:bCs/>
                <w:sz w:val="22"/>
                <w:szCs w:val="22"/>
              </w:rPr>
            </w:pPr>
            <w:r w:rsidRPr="00590D0F">
              <w:rPr>
                <w:sz w:val="22"/>
                <w:szCs w:val="22"/>
              </w:rPr>
              <w:t>Experience of delivering programmes working within a regulated environment or reporting to a statutory or charitable funder</w:t>
            </w:r>
          </w:p>
          <w:p w14:paraId="428A0578" w14:textId="77777777" w:rsidR="00544D34" w:rsidRPr="00590D0F" w:rsidRDefault="00245147" w:rsidP="00EA3ADF">
            <w:pPr>
              <w:pStyle w:val="ListParagraph"/>
              <w:numPr>
                <w:ilvl w:val="0"/>
                <w:numId w:val="26"/>
              </w:numPr>
              <w:rPr>
                <w:bCs/>
                <w:sz w:val="22"/>
                <w:szCs w:val="22"/>
              </w:rPr>
            </w:pPr>
            <w:r w:rsidRPr="00590D0F">
              <w:rPr>
                <w:sz w:val="22"/>
                <w:szCs w:val="22"/>
              </w:rPr>
              <w:lastRenderedPageBreak/>
              <w:t>Working with older or vulnerable people</w:t>
            </w:r>
            <w:r w:rsidR="00544D34" w:rsidRPr="00590D0F">
              <w:rPr>
                <w:sz w:val="22"/>
                <w:szCs w:val="22"/>
              </w:rPr>
              <w:t xml:space="preserve"> </w:t>
            </w:r>
          </w:p>
          <w:p w14:paraId="6AD55865" w14:textId="37C2AD95" w:rsidR="00963B6A" w:rsidRPr="00590D0F" w:rsidRDefault="00544D34" w:rsidP="00EA3ADF">
            <w:pPr>
              <w:pStyle w:val="ListParagraph"/>
              <w:numPr>
                <w:ilvl w:val="0"/>
                <w:numId w:val="26"/>
              </w:numPr>
              <w:rPr>
                <w:bCs/>
                <w:sz w:val="22"/>
                <w:szCs w:val="22"/>
              </w:rPr>
            </w:pPr>
            <w:r w:rsidRPr="00590D0F">
              <w:rPr>
                <w:sz w:val="22"/>
                <w:szCs w:val="22"/>
              </w:rPr>
              <w:t>Ability to communicate in Welsh</w:t>
            </w:r>
          </w:p>
          <w:p w14:paraId="24B7243E" w14:textId="079812D9" w:rsidR="0019479A" w:rsidRPr="00590D0F" w:rsidRDefault="0019479A" w:rsidP="00EA3ADF">
            <w:pPr>
              <w:contextualSpacing/>
              <w:rPr>
                <w:bCs/>
                <w:sz w:val="22"/>
                <w:szCs w:val="22"/>
              </w:rPr>
            </w:pPr>
          </w:p>
        </w:tc>
      </w:tr>
    </w:tbl>
    <w:p w14:paraId="0E87C079" w14:textId="77777777" w:rsidR="002B1CC0" w:rsidRPr="00590D0F" w:rsidRDefault="002B1CC0" w:rsidP="00220559">
      <w:pPr>
        <w:contextualSpacing/>
        <w:rPr>
          <w:sz w:val="22"/>
          <w:szCs w:val="22"/>
        </w:rPr>
      </w:pPr>
    </w:p>
    <w:sectPr w:rsidR="002B1CC0" w:rsidRPr="00590D0F" w:rsidSect="00770BD2">
      <w:headerReference w:type="default" r:id="rId10"/>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FAE2B" w14:textId="77777777" w:rsidR="00E52DB6" w:rsidRDefault="00E52DB6" w:rsidP="00084326">
      <w:r>
        <w:separator/>
      </w:r>
    </w:p>
  </w:endnote>
  <w:endnote w:type="continuationSeparator" w:id="0">
    <w:p w14:paraId="25221705" w14:textId="77777777" w:rsidR="00E52DB6" w:rsidRDefault="00E52DB6" w:rsidP="0008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E84B" w14:textId="77777777" w:rsidR="00E52DB6" w:rsidRDefault="00E52DB6" w:rsidP="00084326">
      <w:r>
        <w:separator/>
      </w:r>
    </w:p>
  </w:footnote>
  <w:footnote w:type="continuationSeparator" w:id="0">
    <w:p w14:paraId="76E8C92E" w14:textId="77777777" w:rsidR="00E52DB6" w:rsidRDefault="00E52DB6" w:rsidP="00084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2263"/>
      <w:gridCol w:w="5245"/>
      <w:gridCol w:w="2120"/>
    </w:tblGrid>
    <w:tr w:rsidR="0080376F" w14:paraId="4F36DDA0" w14:textId="77777777" w:rsidTr="00B8110D">
      <w:trPr>
        <w:trHeight w:val="841"/>
      </w:trPr>
      <w:tc>
        <w:tcPr>
          <w:tcW w:w="2263" w:type="dxa"/>
          <w:shd w:val="clear" w:color="auto" w:fill="FFFFFF" w:themeFill="background1"/>
        </w:tcPr>
        <w:p w14:paraId="1A0AB968" w14:textId="77777777" w:rsidR="0080376F" w:rsidRPr="00886B94" w:rsidRDefault="0080376F" w:rsidP="0080376F">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047"/>
          </w:tblGrid>
          <w:tr w:rsidR="0080376F" w14:paraId="0FC846E3" w14:textId="77777777" w:rsidTr="00B8110D">
            <w:tc>
              <w:tcPr>
                <w:tcW w:w="2047" w:type="dxa"/>
                <w:shd w:val="clear" w:color="auto" w:fill="FFFFFF" w:themeFill="background1"/>
              </w:tcPr>
              <w:p w14:paraId="28779CD4" w14:textId="77777777" w:rsidR="0080376F" w:rsidRDefault="0080376F" w:rsidP="0080376F">
                <w:pPr>
                  <w:contextualSpacing/>
                  <w:jc w:val="center"/>
                  <w:rPr>
                    <w:b/>
                    <w:color w:val="7030A0"/>
                    <w:sz w:val="16"/>
                    <w:szCs w:val="12"/>
                  </w:rPr>
                </w:pPr>
                <w:r>
                  <w:rPr>
                    <w:noProof/>
                  </w:rPr>
                  <w:drawing>
                    <wp:inline distT="0" distB="0" distL="0" distR="0" wp14:anchorId="06E132EC" wp14:editId="086B3B83">
                      <wp:extent cx="723900" cy="383619"/>
                      <wp:effectExtent l="0" t="0" r="0" b="0"/>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4337" cy="394449"/>
                              </a:xfrm>
                              <a:prstGeom prst="rect">
                                <a:avLst/>
                              </a:prstGeom>
                              <a:noFill/>
                              <a:ln>
                                <a:noFill/>
                              </a:ln>
                            </pic:spPr>
                          </pic:pic>
                        </a:graphicData>
                      </a:graphic>
                    </wp:inline>
                  </w:drawing>
                </w:r>
              </w:p>
            </w:tc>
          </w:tr>
          <w:tr w:rsidR="0080376F" w:rsidRPr="00815F4D" w14:paraId="652C159E" w14:textId="77777777" w:rsidTr="00B8110D">
            <w:tc>
              <w:tcPr>
                <w:tcW w:w="2047" w:type="dxa"/>
                <w:shd w:val="clear" w:color="auto" w:fill="FFFFFF" w:themeFill="background1"/>
              </w:tcPr>
              <w:p w14:paraId="11542C16" w14:textId="77777777" w:rsidR="0080376F" w:rsidRPr="00815F4D" w:rsidRDefault="0080376F" w:rsidP="0080376F">
                <w:pPr>
                  <w:contextualSpacing/>
                  <w:rPr>
                    <w:b/>
                    <w:color w:val="7030A0"/>
                    <w:sz w:val="12"/>
                    <w:szCs w:val="12"/>
                  </w:rPr>
                </w:pPr>
              </w:p>
            </w:tc>
          </w:tr>
        </w:tbl>
        <w:p w14:paraId="67462F21" w14:textId="77777777" w:rsidR="0080376F" w:rsidRDefault="0080376F" w:rsidP="0080376F"/>
      </w:tc>
      <w:tc>
        <w:tcPr>
          <w:tcW w:w="5245" w:type="dxa"/>
          <w:shd w:val="clear" w:color="auto" w:fill="FFFFFF" w:themeFill="background1"/>
          <w:vAlign w:val="center"/>
        </w:tcPr>
        <w:p w14:paraId="0A8AF1F0" w14:textId="77777777" w:rsidR="0080376F" w:rsidRPr="00D80348" w:rsidRDefault="0080376F" w:rsidP="0080376F">
          <w:pPr>
            <w:jc w:val="center"/>
            <w:rPr>
              <w:rFonts w:asciiTheme="minorHAnsi" w:hAnsiTheme="minorHAnsi" w:cstheme="minorHAnsi"/>
              <w:b/>
              <w:sz w:val="40"/>
              <w:szCs w:val="40"/>
            </w:rPr>
          </w:pPr>
          <w:r w:rsidRPr="00D80348">
            <w:rPr>
              <w:rFonts w:asciiTheme="minorHAnsi" w:hAnsiTheme="minorHAnsi" w:cstheme="minorHAnsi"/>
              <w:b/>
              <w:sz w:val="40"/>
              <w:szCs w:val="40"/>
              <w14:textOutline w14:w="0" w14:cap="flat" w14:cmpd="sng" w14:algn="ctr">
                <w14:noFill/>
                <w14:prstDash w14:val="solid"/>
                <w14:round/>
              </w14:textOutline>
            </w:rPr>
            <w:t>CARE &amp; REPAIR GROUP</w:t>
          </w:r>
        </w:p>
      </w:tc>
      <w:tc>
        <w:tcPr>
          <w:tcW w:w="2120" w:type="dxa"/>
          <w:shd w:val="clear" w:color="auto" w:fill="FFFFFF" w:themeFill="background1"/>
        </w:tcPr>
        <w:p w14:paraId="0F703BB6" w14:textId="77777777" w:rsidR="0080376F" w:rsidRPr="00886B94" w:rsidRDefault="0080376F" w:rsidP="0080376F">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tblGrid>
          <w:tr w:rsidR="0080376F" w14:paraId="6AB91972" w14:textId="77777777" w:rsidTr="00B8110D">
            <w:tc>
              <w:tcPr>
                <w:tcW w:w="1904" w:type="dxa"/>
              </w:tcPr>
              <w:p w14:paraId="5FAF7F72" w14:textId="77777777" w:rsidR="0080376F" w:rsidRDefault="0080376F" w:rsidP="0080376F">
                <w:pPr>
                  <w:contextualSpacing/>
                  <w:jc w:val="center"/>
                  <w:rPr>
                    <w:b/>
                    <w:color w:val="7030A0"/>
                    <w:sz w:val="16"/>
                    <w:szCs w:val="12"/>
                  </w:rPr>
                </w:pPr>
                <w:r>
                  <w:rPr>
                    <w:noProof/>
                    <w:lang w:eastAsia="en-GB"/>
                  </w:rPr>
                  <w:drawing>
                    <wp:inline distT="0" distB="0" distL="0" distR="0" wp14:anchorId="14D6D7C6" wp14:editId="11208FD7">
                      <wp:extent cx="247650" cy="260690"/>
                      <wp:effectExtent l="0" t="0" r="0" b="635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407" cy="274119"/>
                              </a:xfrm>
                              <a:prstGeom prst="rect">
                                <a:avLst/>
                              </a:prstGeom>
                              <a:noFill/>
                            </pic:spPr>
                          </pic:pic>
                        </a:graphicData>
                      </a:graphic>
                    </wp:inline>
                  </w:drawing>
                </w:r>
              </w:p>
            </w:tc>
          </w:tr>
          <w:tr w:rsidR="0080376F" w14:paraId="23A0B9AA" w14:textId="77777777" w:rsidTr="00B8110D">
            <w:tc>
              <w:tcPr>
                <w:tcW w:w="1904" w:type="dxa"/>
              </w:tcPr>
              <w:p w14:paraId="5A120CDE" w14:textId="77777777" w:rsidR="0080376F" w:rsidRPr="006623BE" w:rsidRDefault="0080376F" w:rsidP="0080376F">
                <w:pPr>
                  <w:contextualSpacing/>
                  <w:jc w:val="center"/>
                  <w:rPr>
                    <w:b/>
                    <w:color w:val="7030A0"/>
                    <w:sz w:val="4"/>
                    <w:szCs w:val="4"/>
                  </w:rPr>
                </w:pPr>
              </w:p>
              <w:p w14:paraId="0184946B" w14:textId="77777777" w:rsidR="0080376F" w:rsidRPr="003D12F6" w:rsidRDefault="0080376F" w:rsidP="0080376F">
                <w:pPr>
                  <w:contextualSpacing/>
                  <w:jc w:val="center"/>
                  <w:rPr>
                    <w:b/>
                    <w:color w:val="7030A0"/>
                    <w:sz w:val="8"/>
                    <w:szCs w:val="8"/>
                  </w:rPr>
                </w:pPr>
                <w:r w:rsidRPr="003D12F6">
                  <w:rPr>
                    <w:b/>
                    <w:color w:val="7030A0"/>
                    <w:sz w:val="8"/>
                    <w:szCs w:val="8"/>
                  </w:rPr>
                  <w:t xml:space="preserve">Care &amp; Repair </w:t>
                </w:r>
              </w:p>
              <w:p w14:paraId="563E7256" w14:textId="77777777" w:rsidR="0080376F" w:rsidRPr="003D12F6" w:rsidRDefault="0080376F" w:rsidP="0080376F">
                <w:pPr>
                  <w:contextualSpacing/>
                  <w:jc w:val="center"/>
                  <w:rPr>
                    <w:b/>
                    <w:color w:val="7030A0"/>
                    <w:sz w:val="8"/>
                    <w:szCs w:val="8"/>
                  </w:rPr>
                </w:pPr>
                <w:r w:rsidRPr="003D12F6">
                  <w:rPr>
                    <w:b/>
                    <w:color w:val="7030A0"/>
                    <w:sz w:val="8"/>
                    <w:szCs w:val="8"/>
                  </w:rPr>
                  <w:t>Home Improvement Services Ltd</w:t>
                </w:r>
              </w:p>
              <w:p w14:paraId="34B52031" w14:textId="77777777" w:rsidR="0080376F" w:rsidRPr="00815F4D" w:rsidRDefault="0080376F" w:rsidP="0080376F">
                <w:pPr>
                  <w:contextualSpacing/>
                  <w:jc w:val="center"/>
                  <w:rPr>
                    <w:b/>
                    <w:color w:val="7030A0"/>
                    <w:sz w:val="12"/>
                    <w:szCs w:val="12"/>
                  </w:rPr>
                </w:pPr>
              </w:p>
            </w:tc>
          </w:tr>
        </w:tbl>
        <w:p w14:paraId="67FF7BA2" w14:textId="77777777" w:rsidR="0080376F" w:rsidRDefault="0080376F" w:rsidP="0080376F"/>
      </w:tc>
    </w:tr>
  </w:tbl>
  <w:p w14:paraId="17BC7622" w14:textId="77777777" w:rsidR="0080376F" w:rsidRDefault="00803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040"/>
    <w:multiLevelType w:val="hybridMultilevel"/>
    <w:tmpl w:val="33C6A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492DED"/>
    <w:multiLevelType w:val="hybridMultilevel"/>
    <w:tmpl w:val="20F00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2B476D"/>
    <w:multiLevelType w:val="multilevel"/>
    <w:tmpl w:val="BCBAE1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CB48CC"/>
    <w:multiLevelType w:val="hybridMultilevel"/>
    <w:tmpl w:val="18E8E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D55862"/>
    <w:multiLevelType w:val="hybridMultilevel"/>
    <w:tmpl w:val="DA3CD22E"/>
    <w:lvl w:ilvl="0" w:tplc="46EEAB3A">
      <w:start w:val="1"/>
      <w:numFmt w:val="bullet"/>
      <w:lvlText w:val="–"/>
      <w:lvlJc w:val="left"/>
      <w:pPr>
        <w:ind w:left="360" w:hanging="360"/>
      </w:pPr>
      <w:rPr>
        <w:rFonts w:asciiTheme="minorHAnsi" w:hAnsi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F324F2"/>
    <w:multiLevelType w:val="hybridMultilevel"/>
    <w:tmpl w:val="CDF6F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534D84"/>
    <w:multiLevelType w:val="hybridMultilevel"/>
    <w:tmpl w:val="03063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7E4681"/>
    <w:multiLevelType w:val="hybridMultilevel"/>
    <w:tmpl w:val="FF82B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902712"/>
    <w:multiLevelType w:val="hybridMultilevel"/>
    <w:tmpl w:val="3AC2A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59353F"/>
    <w:multiLevelType w:val="hybridMultilevel"/>
    <w:tmpl w:val="F51AA954"/>
    <w:lvl w:ilvl="0" w:tplc="46EEAB3A">
      <w:start w:val="1"/>
      <w:numFmt w:val="bullet"/>
      <w:lvlText w:val="–"/>
      <w:lvlJc w:val="left"/>
      <w:pPr>
        <w:ind w:left="360" w:hanging="360"/>
      </w:pPr>
      <w:rPr>
        <w:rFonts w:asciiTheme="minorHAnsi" w:hAnsi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D520F"/>
    <w:multiLevelType w:val="hybridMultilevel"/>
    <w:tmpl w:val="AE2E9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6668F7"/>
    <w:multiLevelType w:val="hybridMultilevel"/>
    <w:tmpl w:val="238E4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4349C8"/>
    <w:multiLevelType w:val="hybridMultilevel"/>
    <w:tmpl w:val="6A7A3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272B1B"/>
    <w:multiLevelType w:val="hybridMultilevel"/>
    <w:tmpl w:val="3BA203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0F2702"/>
    <w:multiLevelType w:val="hybridMultilevel"/>
    <w:tmpl w:val="7D849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A924C1"/>
    <w:multiLevelType w:val="hybridMultilevel"/>
    <w:tmpl w:val="61128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421AE6"/>
    <w:multiLevelType w:val="hybridMultilevel"/>
    <w:tmpl w:val="5B261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61686F"/>
    <w:multiLevelType w:val="hybridMultilevel"/>
    <w:tmpl w:val="657E2AB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FDF5122"/>
    <w:multiLevelType w:val="hybridMultilevel"/>
    <w:tmpl w:val="7BEEFEC4"/>
    <w:lvl w:ilvl="0" w:tplc="46EEAB3A">
      <w:start w:val="1"/>
      <w:numFmt w:val="bullet"/>
      <w:lvlText w:val="–"/>
      <w:lvlJc w:val="left"/>
      <w:pPr>
        <w:ind w:left="360" w:hanging="360"/>
      </w:pPr>
      <w:rPr>
        <w:rFonts w:asciiTheme="minorHAnsi" w:hAnsi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33295F"/>
    <w:multiLevelType w:val="hybridMultilevel"/>
    <w:tmpl w:val="F6A25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D5514B"/>
    <w:multiLevelType w:val="hybridMultilevel"/>
    <w:tmpl w:val="32EA80AA"/>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5872F6"/>
    <w:multiLevelType w:val="hybridMultilevel"/>
    <w:tmpl w:val="53CC1830"/>
    <w:lvl w:ilvl="0" w:tplc="46EEAB3A">
      <w:start w:val="1"/>
      <w:numFmt w:val="bullet"/>
      <w:lvlText w:val="–"/>
      <w:lvlJc w:val="left"/>
      <w:pPr>
        <w:ind w:left="360" w:hanging="360"/>
      </w:pPr>
      <w:rPr>
        <w:rFonts w:asciiTheme="minorHAnsi" w:hAnsi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581436"/>
    <w:multiLevelType w:val="hybridMultilevel"/>
    <w:tmpl w:val="2E8A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537899"/>
    <w:multiLevelType w:val="hybridMultilevel"/>
    <w:tmpl w:val="99643BCA"/>
    <w:lvl w:ilvl="0" w:tplc="46EEAB3A">
      <w:start w:val="1"/>
      <w:numFmt w:val="bullet"/>
      <w:lvlText w:val="–"/>
      <w:lvlJc w:val="left"/>
      <w:pPr>
        <w:ind w:left="360" w:hanging="360"/>
      </w:pPr>
      <w:rPr>
        <w:rFonts w:asciiTheme="minorHAnsi" w:hAnsiTheme="minorHAns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6A0A6257"/>
    <w:multiLevelType w:val="hybridMultilevel"/>
    <w:tmpl w:val="52528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C106E7B"/>
    <w:multiLevelType w:val="hybridMultilevel"/>
    <w:tmpl w:val="7E2A978A"/>
    <w:lvl w:ilvl="0" w:tplc="46EEAB3A">
      <w:start w:val="1"/>
      <w:numFmt w:val="bullet"/>
      <w:lvlText w:val="–"/>
      <w:lvlJc w:val="left"/>
      <w:pPr>
        <w:ind w:left="360" w:hanging="360"/>
      </w:pPr>
      <w:rPr>
        <w:rFonts w:asciiTheme="minorHAnsi" w:hAnsi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2D6343"/>
    <w:multiLevelType w:val="hybridMultilevel"/>
    <w:tmpl w:val="9AFEA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487D8F"/>
    <w:multiLevelType w:val="hybridMultilevel"/>
    <w:tmpl w:val="30D81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B47FE8"/>
    <w:multiLevelType w:val="hybridMultilevel"/>
    <w:tmpl w:val="98406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3C4635"/>
    <w:multiLevelType w:val="hybridMultilevel"/>
    <w:tmpl w:val="475A9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573B2E"/>
    <w:multiLevelType w:val="hybridMultilevel"/>
    <w:tmpl w:val="089829F6"/>
    <w:lvl w:ilvl="0" w:tplc="46EEAB3A">
      <w:start w:val="1"/>
      <w:numFmt w:val="bullet"/>
      <w:lvlText w:val="–"/>
      <w:lvlJc w:val="left"/>
      <w:pPr>
        <w:ind w:left="360" w:hanging="360"/>
      </w:pPr>
      <w:rPr>
        <w:rFonts w:asciiTheme="minorHAnsi" w:hAnsi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915B18"/>
    <w:multiLevelType w:val="hybridMultilevel"/>
    <w:tmpl w:val="EFE6F50A"/>
    <w:lvl w:ilvl="0" w:tplc="5C4420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3"/>
  </w:num>
  <w:num w:numId="2">
    <w:abstractNumId w:val="11"/>
  </w:num>
  <w:num w:numId="3">
    <w:abstractNumId w:val="7"/>
  </w:num>
  <w:num w:numId="4">
    <w:abstractNumId w:val="6"/>
  </w:num>
  <w:num w:numId="5">
    <w:abstractNumId w:val="12"/>
  </w:num>
  <w:num w:numId="6">
    <w:abstractNumId w:val="29"/>
  </w:num>
  <w:num w:numId="7">
    <w:abstractNumId w:val="10"/>
  </w:num>
  <w:num w:numId="8">
    <w:abstractNumId w:val="15"/>
  </w:num>
  <w:num w:numId="9">
    <w:abstractNumId w:val="28"/>
  </w:num>
  <w:num w:numId="10">
    <w:abstractNumId w:val="14"/>
  </w:num>
  <w:num w:numId="11">
    <w:abstractNumId w:val="27"/>
  </w:num>
  <w:num w:numId="12">
    <w:abstractNumId w:val="16"/>
  </w:num>
  <w:num w:numId="13">
    <w:abstractNumId w:val="23"/>
  </w:num>
  <w:num w:numId="14">
    <w:abstractNumId w:val="21"/>
  </w:num>
  <w:num w:numId="15">
    <w:abstractNumId w:val="18"/>
  </w:num>
  <w:num w:numId="16">
    <w:abstractNumId w:val="25"/>
  </w:num>
  <w:num w:numId="17">
    <w:abstractNumId w:val="4"/>
  </w:num>
  <w:num w:numId="18">
    <w:abstractNumId w:val="20"/>
  </w:num>
  <w:num w:numId="19">
    <w:abstractNumId w:val="22"/>
  </w:num>
  <w:num w:numId="20">
    <w:abstractNumId w:val="0"/>
  </w:num>
  <w:num w:numId="21">
    <w:abstractNumId w:val="26"/>
  </w:num>
  <w:num w:numId="22">
    <w:abstractNumId w:val="13"/>
  </w:num>
  <w:num w:numId="23">
    <w:abstractNumId w:val="2"/>
  </w:num>
  <w:num w:numId="24">
    <w:abstractNumId w:val="5"/>
  </w:num>
  <w:num w:numId="25">
    <w:abstractNumId w:val="8"/>
  </w:num>
  <w:num w:numId="26">
    <w:abstractNumId w:val="1"/>
  </w:num>
  <w:num w:numId="27">
    <w:abstractNumId w:val="19"/>
  </w:num>
  <w:num w:numId="28">
    <w:abstractNumId w:val="17"/>
  </w:num>
  <w:num w:numId="29">
    <w:abstractNumId w:val="24"/>
  </w:num>
  <w:num w:numId="30">
    <w:abstractNumId w:val="31"/>
  </w:num>
  <w:num w:numId="31">
    <w:abstractNumId w:val="3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4D"/>
    <w:rsid w:val="00012E82"/>
    <w:rsid w:val="0005614C"/>
    <w:rsid w:val="000633E9"/>
    <w:rsid w:val="00082512"/>
    <w:rsid w:val="00084326"/>
    <w:rsid w:val="000850D6"/>
    <w:rsid w:val="0008624B"/>
    <w:rsid w:val="000A1BB3"/>
    <w:rsid w:val="000B2C55"/>
    <w:rsid w:val="000B45D2"/>
    <w:rsid w:val="000F3187"/>
    <w:rsid w:val="0010518C"/>
    <w:rsid w:val="00112A27"/>
    <w:rsid w:val="0013472A"/>
    <w:rsid w:val="00140318"/>
    <w:rsid w:val="001512B5"/>
    <w:rsid w:val="00156690"/>
    <w:rsid w:val="0017380D"/>
    <w:rsid w:val="00180785"/>
    <w:rsid w:val="001815A2"/>
    <w:rsid w:val="001848AA"/>
    <w:rsid w:val="001944D8"/>
    <w:rsid w:val="0019479A"/>
    <w:rsid w:val="00200133"/>
    <w:rsid w:val="0021085E"/>
    <w:rsid w:val="00220559"/>
    <w:rsid w:val="00236911"/>
    <w:rsid w:val="00245147"/>
    <w:rsid w:val="00245C7C"/>
    <w:rsid w:val="00293DF8"/>
    <w:rsid w:val="002B1CC0"/>
    <w:rsid w:val="002D2AF0"/>
    <w:rsid w:val="002D46D3"/>
    <w:rsid w:val="002F2C0B"/>
    <w:rsid w:val="00316B6C"/>
    <w:rsid w:val="00352F4A"/>
    <w:rsid w:val="0037653F"/>
    <w:rsid w:val="003D12F6"/>
    <w:rsid w:val="003D4174"/>
    <w:rsid w:val="003F6C89"/>
    <w:rsid w:val="0040786D"/>
    <w:rsid w:val="004364C3"/>
    <w:rsid w:val="00440301"/>
    <w:rsid w:val="00440E34"/>
    <w:rsid w:val="00451BB8"/>
    <w:rsid w:val="0045446E"/>
    <w:rsid w:val="004663CC"/>
    <w:rsid w:val="00474AE6"/>
    <w:rsid w:val="004838D5"/>
    <w:rsid w:val="00486851"/>
    <w:rsid w:val="00495D2C"/>
    <w:rsid w:val="004F7932"/>
    <w:rsid w:val="0050064A"/>
    <w:rsid w:val="00523E53"/>
    <w:rsid w:val="00542B23"/>
    <w:rsid w:val="00544D34"/>
    <w:rsid w:val="00565B69"/>
    <w:rsid w:val="00570A1C"/>
    <w:rsid w:val="00574D49"/>
    <w:rsid w:val="005861AB"/>
    <w:rsid w:val="00590D0F"/>
    <w:rsid w:val="005A2C75"/>
    <w:rsid w:val="005B13F1"/>
    <w:rsid w:val="005C3DF6"/>
    <w:rsid w:val="005C6B56"/>
    <w:rsid w:val="005D49F8"/>
    <w:rsid w:val="005D6CD4"/>
    <w:rsid w:val="005E5309"/>
    <w:rsid w:val="006025CB"/>
    <w:rsid w:val="0060287C"/>
    <w:rsid w:val="006623BE"/>
    <w:rsid w:val="00667308"/>
    <w:rsid w:val="00686DA0"/>
    <w:rsid w:val="006B190A"/>
    <w:rsid w:val="006B4D31"/>
    <w:rsid w:val="006B5E32"/>
    <w:rsid w:val="006C11AD"/>
    <w:rsid w:val="006D5439"/>
    <w:rsid w:val="006D7E59"/>
    <w:rsid w:val="007011E6"/>
    <w:rsid w:val="00701F1A"/>
    <w:rsid w:val="007124B4"/>
    <w:rsid w:val="007136CA"/>
    <w:rsid w:val="00727D88"/>
    <w:rsid w:val="0076756F"/>
    <w:rsid w:val="00770BD2"/>
    <w:rsid w:val="007749A4"/>
    <w:rsid w:val="00783EBB"/>
    <w:rsid w:val="0079722D"/>
    <w:rsid w:val="007A2656"/>
    <w:rsid w:val="007C7232"/>
    <w:rsid w:val="007D6C0B"/>
    <w:rsid w:val="0080376F"/>
    <w:rsid w:val="00805E1D"/>
    <w:rsid w:val="00815F4D"/>
    <w:rsid w:val="00822388"/>
    <w:rsid w:val="00825CA9"/>
    <w:rsid w:val="00826405"/>
    <w:rsid w:val="008502F3"/>
    <w:rsid w:val="00866D10"/>
    <w:rsid w:val="0088057C"/>
    <w:rsid w:val="00881779"/>
    <w:rsid w:val="00885DCC"/>
    <w:rsid w:val="00886B94"/>
    <w:rsid w:val="00887E34"/>
    <w:rsid w:val="008A3258"/>
    <w:rsid w:val="008E0D56"/>
    <w:rsid w:val="008E6C4B"/>
    <w:rsid w:val="008F4216"/>
    <w:rsid w:val="00931246"/>
    <w:rsid w:val="009509B8"/>
    <w:rsid w:val="00950DE6"/>
    <w:rsid w:val="00963B6A"/>
    <w:rsid w:val="00974DAA"/>
    <w:rsid w:val="00982D3C"/>
    <w:rsid w:val="009903EE"/>
    <w:rsid w:val="009A4774"/>
    <w:rsid w:val="009E23B2"/>
    <w:rsid w:val="009F4927"/>
    <w:rsid w:val="00A03BB3"/>
    <w:rsid w:val="00A163FC"/>
    <w:rsid w:val="00A321FF"/>
    <w:rsid w:val="00A325F4"/>
    <w:rsid w:val="00A34786"/>
    <w:rsid w:val="00A531DA"/>
    <w:rsid w:val="00A747D4"/>
    <w:rsid w:val="00AA72B0"/>
    <w:rsid w:val="00AB38D4"/>
    <w:rsid w:val="00AC609E"/>
    <w:rsid w:val="00AD5E8A"/>
    <w:rsid w:val="00AF7F46"/>
    <w:rsid w:val="00B4118A"/>
    <w:rsid w:val="00B522BE"/>
    <w:rsid w:val="00B67E86"/>
    <w:rsid w:val="00BA088C"/>
    <w:rsid w:val="00C01E7F"/>
    <w:rsid w:val="00C10A8D"/>
    <w:rsid w:val="00C220F1"/>
    <w:rsid w:val="00C41ADD"/>
    <w:rsid w:val="00C52745"/>
    <w:rsid w:val="00C612E3"/>
    <w:rsid w:val="00C70516"/>
    <w:rsid w:val="00C959C9"/>
    <w:rsid w:val="00CA019A"/>
    <w:rsid w:val="00CA0825"/>
    <w:rsid w:val="00CC6D22"/>
    <w:rsid w:val="00CD5D55"/>
    <w:rsid w:val="00CE3E2F"/>
    <w:rsid w:val="00CE58FA"/>
    <w:rsid w:val="00CF05CA"/>
    <w:rsid w:val="00CF6F1C"/>
    <w:rsid w:val="00D04EB2"/>
    <w:rsid w:val="00D328DB"/>
    <w:rsid w:val="00D62386"/>
    <w:rsid w:val="00D759DB"/>
    <w:rsid w:val="00D80348"/>
    <w:rsid w:val="00D94AB6"/>
    <w:rsid w:val="00D95D0F"/>
    <w:rsid w:val="00D96310"/>
    <w:rsid w:val="00DB5542"/>
    <w:rsid w:val="00DC3A8F"/>
    <w:rsid w:val="00DC6C3E"/>
    <w:rsid w:val="00DD5C32"/>
    <w:rsid w:val="00DD5C62"/>
    <w:rsid w:val="00DF145F"/>
    <w:rsid w:val="00E20B15"/>
    <w:rsid w:val="00E52DB6"/>
    <w:rsid w:val="00E60A71"/>
    <w:rsid w:val="00E6456D"/>
    <w:rsid w:val="00E7311C"/>
    <w:rsid w:val="00E9469D"/>
    <w:rsid w:val="00E9496D"/>
    <w:rsid w:val="00E97D7A"/>
    <w:rsid w:val="00EA3ADF"/>
    <w:rsid w:val="00EA54BA"/>
    <w:rsid w:val="00EB22E1"/>
    <w:rsid w:val="00EB5E67"/>
    <w:rsid w:val="00EC1A20"/>
    <w:rsid w:val="00ED1BF5"/>
    <w:rsid w:val="00EE125B"/>
    <w:rsid w:val="00EF469B"/>
    <w:rsid w:val="00EF5CE7"/>
    <w:rsid w:val="00F06675"/>
    <w:rsid w:val="00F06B4C"/>
    <w:rsid w:val="00F45BDC"/>
    <w:rsid w:val="00F52644"/>
    <w:rsid w:val="00F55E43"/>
    <w:rsid w:val="00F75CD4"/>
    <w:rsid w:val="00F82363"/>
    <w:rsid w:val="00F91291"/>
    <w:rsid w:val="00FA529E"/>
    <w:rsid w:val="00FC55E0"/>
    <w:rsid w:val="00FC61F0"/>
    <w:rsid w:val="00FF26F0"/>
    <w:rsid w:val="00FF5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76C28"/>
  <w15:chartTrackingRefBased/>
  <w15:docId w15:val="{96EC2EA0-A326-47D9-A084-1AC84EF4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5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4326"/>
    <w:pPr>
      <w:tabs>
        <w:tab w:val="center" w:pos="4513"/>
        <w:tab w:val="right" w:pos="9026"/>
      </w:tabs>
    </w:pPr>
  </w:style>
  <w:style w:type="character" w:customStyle="1" w:styleId="HeaderChar">
    <w:name w:val="Header Char"/>
    <w:basedOn w:val="DefaultParagraphFont"/>
    <w:link w:val="Header"/>
    <w:uiPriority w:val="99"/>
    <w:rsid w:val="00084326"/>
  </w:style>
  <w:style w:type="paragraph" w:styleId="Footer">
    <w:name w:val="footer"/>
    <w:basedOn w:val="Normal"/>
    <w:link w:val="FooterChar"/>
    <w:uiPriority w:val="99"/>
    <w:unhideWhenUsed/>
    <w:rsid w:val="00084326"/>
    <w:pPr>
      <w:tabs>
        <w:tab w:val="center" w:pos="4513"/>
        <w:tab w:val="right" w:pos="9026"/>
      </w:tabs>
    </w:pPr>
  </w:style>
  <w:style w:type="character" w:customStyle="1" w:styleId="FooterChar">
    <w:name w:val="Footer Char"/>
    <w:basedOn w:val="DefaultParagraphFont"/>
    <w:link w:val="Footer"/>
    <w:uiPriority w:val="99"/>
    <w:rsid w:val="00084326"/>
  </w:style>
  <w:style w:type="paragraph" w:styleId="ListParagraph">
    <w:name w:val="List Paragraph"/>
    <w:basedOn w:val="Normal"/>
    <w:uiPriority w:val="34"/>
    <w:qFormat/>
    <w:rsid w:val="00881779"/>
    <w:pPr>
      <w:ind w:left="720"/>
      <w:contextualSpacing/>
    </w:pPr>
  </w:style>
  <w:style w:type="character" w:styleId="CommentReference">
    <w:name w:val="annotation reference"/>
    <w:basedOn w:val="DefaultParagraphFont"/>
    <w:semiHidden/>
    <w:unhideWhenUsed/>
    <w:rsid w:val="00B67E86"/>
    <w:rPr>
      <w:sz w:val="16"/>
      <w:szCs w:val="16"/>
    </w:rPr>
  </w:style>
  <w:style w:type="paragraph" w:styleId="CommentText">
    <w:name w:val="annotation text"/>
    <w:basedOn w:val="Normal"/>
    <w:link w:val="CommentTextChar"/>
    <w:semiHidden/>
    <w:unhideWhenUsed/>
    <w:rsid w:val="00B67E86"/>
    <w:rPr>
      <w:rFonts w:ascii="Palatino" w:eastAsia="Times New Roman" w:hAnsi="Palatino" w:cs="Times New Roman"/>
      <w:sz w:val="20"/>
      <w:szCs w:val="20"/>
      <w:lang w:eastAsia="en-GB"/>
    </w:rPr>
  </w:style>
  <w:style w:type="character" w:customStyle="1" w:styleId="CommentTextChar">
    <w:name w:val="Comment Text Char"/>
    <w:basedOn w:val="DefaultParagraphFont"/>
    <w:link w:val="CommentText"/>
    <w:semiHidden/>
    <w:rsid w:val="00B67E86"/>
    <w:rPr>
      <w:rFonts w:ascii="Palatino" w:eastAsia="Times New Roman" w:hAnsi="Palatino" w:cs="Times New Roman"/>
      <w:sz w:val="20"/>
      <w:szCs w:val="20"/>
      <w:lang w:eastAsia="en-GB"/>
    </w:rPr>
  </w:style>
  <w:style w:type="paragraph" w:styleId="NormalWeb">
    <w:name w:val="Normal (Web)"/>
    <w:basedOn w:val="Normal"/>
    <w:uiPriority w:val="99"/>
    <w:unhideWhenUsed/>
    <w:rsid w:val="00082512"/>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388C98B3EBB438EC9EDFB2E86AD2D" ma:contentTypeVersion="18" ma:contentTypeDescription="Create a new document." ma:contentTypeScope="" ma:versionID="d7fe04023dd25e25e0ed13323b6c536c">
  <xsd:schema xmlns:xsd="http://www.w3.org/2001/XMLSchema" xmlns:xs="http://www.w3.org/2001/XMLSchema" xmlns:p="http://schemas.microsoft.com/office/2006/metadata/properties" xmlns:ns2="d11f77b4-2fef-4040-a324-6a3540786eae" xmlns:ns3="50171cc1-d1a1-469f-a829-d40cbee064ab" targetNamespace="http://schemas.microsoft.com/office/2006/metadata/properties" ma:root="true" ma:fieldsID="89b0fcdf3ca461b5b69b4d8be318cf7f" ns2:_="" ns3:_="">
    <xsd:import namespace="d11f77b4-2fef-4040-a324-6a3540786eae"/>
    <xsd:import namespace="50171cc1-d1a1-469f-a829-d40cbee064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f77b4-2fef-4040-a324-6a3540786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ceb87496-a5f2-47bd-887e-6b9e5ddd1b93}" ma:internalName="TaxCatchAll" ma:showField="CatchAllData" ma:web="d11f77b4-2fef-4040-a324-6a3540786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171cc1-d1a1-469f-a829-d40cbee064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0b56647-efec-4288-b2b9-539f7ddd06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11f77b4-2fef-4040-a324-6a3540786eae" xsi:nil="true"/>
    <lcf76f155ced4ddcb4097134ff3c332f xmlns="50171cc1-d1a1-469f-a829-d40cbee064a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0EA9D0-7AA1-4563-B456-6A3A105AD12E}"/>
</file>

<file path=customXml/itemProps2.xml><?xml version="1.0" encoding="utf-8"?>
<ds:datastoreItem xmlns:ds="http://schemas.openxmlformats.org/officeDocument/2006/customXml" ds:itemID="{3094F2AE-B1DB-49BC-B5D5-FCA681539F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44E3D8-77ED-4EC2-8677-3A7CEF2897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Thomas</dc:creator>
  <cp:keywords/>
  <dc:description/>
  <cp:lastModifiedBy>Richard Thomas</cp:lastModifiedBy>
  <cp:revision>12</cp:revision>
  <dcterms:created xsi:type="dcterms:W3CDTF">2022-02-18T13:58:00Z</dcterms:created>
  <dcterms:modified xsi:type="dcterms:W3CDTF">2022-03-29T08:38:00Z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0x010100E00388C98B3EBB438EC9EDFB2E86AD2D</vt:lpwstr>
  </property>
  <property fmtid="{D5CDD505-2E9C-101B-9397-08002B2CF9AE}" pid="3" name="MediaServiceImageTags">
    <vt:lpwstr/>
  </property>
</Properties>
</file>