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32B4" w14:textId="77777777" w:rsidR="00CC13A1" w:rsidRDefault="00CC13A1" w:rsidP="00B97AC5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777364F" wp14:editId="036B2482">
            <wp:simplePos x="0" y="0"/>
            <wp:positionH relativeFrom="column">
              <wp:posOffset>3088005</wp:posOffset>
            </wp:positionH>
            <wp:positionV relativeFrom="paragraph">
              <wp:posOffset>-208280</wp:posOffset>
            </wp:positionV>
            <wp:extent cx="2826385" cy="974090"/>
            <wp:effectExtent l="0" t="0" r="0" b="0"/>
            <wp:wrapTight wrapText="bothSides">
              <wp:wrapPolygon edited="0">
                <wp:start x="0" y="0"/>
                <wp:lineTo x="0" y="21121"/>
                <wp:lineTo x="21401" y="21121"/>
                <wp:lineTo x="21401" y="0"/>
                <wp:lineTo x="0" y="0"/>
              </wp:wrapPolygon>
            </wp:wrapTight>
            <wp:docPr id="11" name="Picture 11" descr="New Cadwy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Cadwy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F13E" w14:textId="3847568A" w:rsidR="007D4DBE" w:rsidRDefault="0019790D" w:rsidP="00B97AC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 Manager</w:t>
      </w:r>
    </w:p>
    <w:p w14:paraId="6C18A6CC" w14:textId="77777777" w:rsidR="003D797A" w:rsidRPr="00300A51" w:rsidRDefault="007D4DBE" w:rsidP="00B97AC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</w:t>
      </w:r>
      <w:r w:rsidR="003D797A" w:rsidRPr="00300A51">
        <w:rPr>
          <w:rFonts w:ascii="Arial" w:hAnsi="Arial" w:cs="Arial"/>
          <w:b/>
          <w:sz w:val="32"/>
          <w:szCs w:val="32"/>
        </w:rPr>
        <w:t>b Specification</w:t>
      </w:r>
    </w:p>
    <w:p w14:paraId="08C3C0B2" w14:textId="6BBCE86E" w:rsidR="003D797A" w:rsidRPr="00AA410C" w:rsidRDefault="003D797A" w:rsidP="009E239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AA410C">
        <w:rPr>
          <w:rFonts w:ascii="Arial" w:hAnsi="Arial" w:cs="Arial"/>
          <w:sz w:val="24"/>
          <w:szCs w:val="24"/>
        </w:rPr>
        <w:t xml:space="preserve">Department: </w:t>
      </w:r>
      <w:r w:rsidR="009A4945">
        <w:rPr>
          <w:rFonts w:ascii="Arial" w:hAnsi="Arial" w:cs="Arial"/>
          <w:sz w:val="24"/>
          <w:szCs w:val="24"/>
        </w:rPr>
        <w:tab/>
      </w:r>
      <w:r w:rsidR="007D4DBE">
        <w:rPr>
          <w:rFonts w:ascii="Arial" w:hAnsi="Arial" w:cs="Arial"/>
          <w:sz w:val="24"/>
          <w:szCs w:val="24"/>
        </w:rPr>
        <w:t>IT</w:t>
      </w:r>
      <w:r w:rsidR="009E239D">
        <w:rPr>
          <w:rFonts w:ascii="Arial" w:hAnsi="Arial" w:cs="Arial"/>
          <w:sz w:val="24"/>
          <w:szCs w:val="24"/>
        </w:rPr>
        <w:tab/>
      </w:r>
    </w:p>
    <w:p w14:paraId="58C42562" w14:textId="5876DF83" w:rsidR="003D797A" w:rsidRPr="00016BB3" w:rsidRDefault="003D797A" w:rsidP="009E239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AA410C">
        <w:rPr>
          <w:rFonts w:ascii="Arial" w:hAnsi="Arial" w:cs="Arial"/>
          <w:sz w:val="24"/>
          <w:szCs w:val="24"/>
        </w:rPr>
        <w:t>Responsible to:</w:t>
      </w:r>
      <w:r w:rsidR="009E239D">
        <w:rPr>
          <w:rFonts w:ascii="Arial" w:hAnsi="Arial" w:cs="Arial"/>
          <w:sz w:val="24"/>
          <w:szCs w:val="24"/>
        </w:rPr>
        <w:tab/>
      </w:r>
      <w:r w:rsidR="007D4DBE">
        <w:rPr>
          <w:rFonts w:ascii="Arial" w:hAnsi="Arial" w:cs="Arial"/>
          <w:sz w:val="24"/>
          <w:szCs w:val="24"/>
        </w:rPr>
        <w:t>Director</w:t>
      </w:r>
      <w:r w:rsidR="009A4945">
        <w:rPr>
          <w:rFonts w:ascii="Arial" w:hAnsi="Arial" w:cs="Arial"/>
          <w:sz w:val="24"/>
          <w:szCs w:val="24"/>
        </w:rPr>
        <w:t xml:space="preserve">: </w:t>
      </w:r>
      <w:r w:rsidR="00AD670E">
        <w:rPr>
          <w:rFonts w:ascii="Arial" w:hAnsi="Arial" w:cs="Arial"/>
          <w:sz w:val="24"/>
          <w:szCs w:val="24"/>
        </w:rPr>
        <w:t>Corporate Services</w:t>
      </w:r>
    </w:p>
    <w:p w14:paraId="77DB0DB2" w14:textId="77777777" w:rsidR="003D797A" w:rsidRDefault="003D797A" w:rsidP="009E239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AA410C">
        <w:rPr>
          <w:rFonts w:ascii="Arial" w:hAnsi="Arial" w:cs="Arial"/>
          <w:sz w:val="24"/>
          <w:szCs w:val="24"/>
        </w:rPr>
        <w:t>Responsible for:</w:t>
      </w:r>
      <w:r w:rsidR="009E239D">
        <w:rPr>
          <w:rFonts w:ascii="Arial" w:hAnsi="Arial" w:cs="Arial"/>
          <w:sz w:val="24"/>
          <w:szCs w:val="24"/>
        </w:rPr>
        <w:tab/>
      </w:r>
      <w:r w:rsidR="007D4DBE">
        <w:rPr>
          <w:rFonts w:ascii="Arial" w:hAnsi="Arial" w:cs="Arial"/>
          <w:sz w:val="24"/>
          <w:szCs w:val="24"/>
        </w:rPr>
        <w:t xml:space="preserve">1 </w:t>
      </w:r>
      <w:r w:rsidR="00BA0B7D">
        <w:rPr>
          <w:rFonts w:ascii="Arial" w:hAnsi="Arial" w:cs="Arial"/>
          <w:sz w:val="24"/>
          <w:szCs w:val="24"/>
        </w:rPr>
        <w:t xml:space="preserve">x </w:t>
      </w:r>
      <w:r w:rsidR="007D4DBE">
        <w:rPr>
          <w:rFonts w:ascii="Arial" w:hAnsi="Arial" w:cs="Arial"/>
          <w:sz w:val="24"/>
          <w:szCs w:val="24"/>
        </w:rPr>
        <w:t>Senior IT Officer</w:t>
      </w:r>
    </w:p>
    <w:p w14:paraId="29A9517D" w14:textId="31873705" w:rsidR="007D4DBE" w:rsidRDefault="007D4DBE" w:rsidP="009E239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746E">
        <w:rPr>
          <w:rFonts w:ascii="Arial" w:hAnsi="Arial" w:cs="Arial"/>
          <w:sz w:val="24"/>
          <w:szCs w:val="24"/>
        </w:rPr>
        <w:t>2</w:t>
      </w:r>
      <w:r w:rsidR="009A4945">
        <w:rPr>
          <w:rFonts w:ascii="Arial" w:hAnsi="Arial" w:cs="Arial"/>
          <w:sz w:val="24"/>
          <w:szCs w:val="24"/>
        </w:rPr>
        <w:t xml:space="preserve"> </w:t>
      </w:r>
      <w:r w:rsidR="00BA0B7D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IT Officer</w:t>
      </w:r>
      <w:r w:rsidR="009A4945">
        <w:rPr>
          <w:rFonts w:ascii="Arial" w:hAnsi="Arial" w:cs="Arial"/>
          <w:sz w:val="24"/>
          <w:szCs w:val="24"/>
        </w:rPr>
        <w:t>s</w:t>
      </w:r>
    </w:p>
    <w:p w14:paraId="5FA7EA92" w14:textId="3EC4761F" w:rsidR="007D4DBE" w:rsidRDefault="007D4DBE" w:rsidP="009E239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74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A0B7D">
        <w:rPr>
          <w:rFonts w:ascii="Arial" w:hAnsi="Arial" w:cs="Arial"/>
          <w:sz w:val="24"/>
          <w:szCs w:val="24"/>
        </w:rPr>
        <w:t xml:space="preserve">x </w:t>
      </w:r>
      <w:r w:rsidR="00E6746E">
        <w:rPr>
          <w:rFonts w:ascii="Arial" w:hAnsi="Arial" w:cs="Arial"/>
          <w:sz w:val="24"/>
          <w:szCs w:val="24"/>
        </w:rPr>
        <w:t>BI Developer</w:t>
      </w:r>
    </w:p>
    <w:p w14:paraId="47DECBCA" w14:textId="32FEFB7E" w:rsidR="007D4DBE" w:rsidRDefault="007D4DBE" w:rsidP="009E239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 </w:t>
      </w:r>
      <w:r w:rsidR="00BA0B7D">
        <w:rPr>
          <w:rFonts w:ascii="Arial" w:hAnsi="Arial" w:cs="Arial"/>
          <w:sz w:val="24"/>
          <w:szCs w:val="24"/>
        </w:rPr>
        <w:t xml:space="preserve">x </w:t>
      </w:r>
      <w:r w:rsidR="00E6746E">
        <w:rPr>
          <w:rFonts w:ascii="Arial" w:hAnsi="Arial" w:cs="Arial"/>
          <w:sz w:val="24"/>
          <w:szCs w:val="24"/>
        </w:rPr>
        <w:t>Data Privacy Officer</w:t>
      </w:r>
    </w:p>
    <w:p w14:paraId="493CDBAD" w14:textId="77777777" w:rsidR="007653E6" w:rsidRDefault="003D797A" w:rsidP="007653E6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 of work: </w:t>
      </w:r>
      <w:r w:rsidR="009E239D">
        <w:rPr>
          <w:rFonts w:ascii="Arial" w:hAnsi="Arial" w:cs="Arial"/>
          <w:sz w:val="24"/>
          <w:szCs w:val="24"/>
        </w:rPr>
        <w:tab/>
      </w:r>
      <w:r w:rsidR="007D4DBE">
        <w:rPr>
          <w:rFonts w:ascii="Arial" w:hAnsi="Arial" w:cs="Arial"/>
          <w:sz w:val="24"/>
          <w:szCs w:val="24"/>
        </w:rPr>
        <w:t>35 hours</w:t>
      </w:r>
      <w:r w:rsidR="007653E6">
        <w:rPr>
          <w:rFonts w:ascii="Arial" w:hAnsi="Arial" w:cs="Arial"/>
          <w:sz w:val="24"/>
          <w:szCs w:val="24"/>
        </w:rPr>
        <w:br/>
      </w:r>
    </w:p>
    <w:p w14:paraId="3EC446C7" w14:textId="77777777" w:rsidR="003D797A" w:rsidRDefault="003D797A" w:rsidP="007653E6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A2435B">
        <w:rPr>
          <w:rFonts w:ascii="Arial" w:hAnsi="Arial" w:cs="Arial"/>
          <w:b/>
          <w:sz w:val="24"/>
          <w:szCs w:val="24"/>
        </w:rPr>
        <w:t>Job purpose</w:t>
      </w:r>
    </w:p>
    <w:p w14:paraId="0ADC0C59" w14:textId="762CC486" w:rsidR="007D4DBE" w:rsidRDefault="007D4DBE" w:rsidP="007D4DBE">
      <w:pPr>
        <w:rPr>
          <w:rFonts w:ascii="Arial" w:hAnsi="Arial" w:cs="Arial"/>
          <w:sz w:val="24"/>
          <w:szCs w:val="24"/>
        </w:rPr>
      </w:pPr>
      <w:r w:rsidRPr="00E90F89">
        <w:rPr>
          <w:rFonts w:ascii="Arial" w:hAnsi="Arial" w:cs="Arial"/>
          <w:sz w:val="24"/>
          <w:szCs w:val="24"/>
        </w:rPr>
        <w:t>To deliver an effective</w:t>
      </w:r>
      <w:r w:rsidR="009A4945">
        <w:rPr>
          <w:rFonts w:ascii="Arial" w:hAnsi="Arial" w:cs="Arial"/>
          <w:sz w:val="24"/>
          <w:szCs w:val="24"/>
        </w:rPr>
        <w:t xml:space="preserve">, </w:t>
      </w:r>
      <w:r w:rsidR="00E6746E">
        <w:rPr>
          <w:rFonts w:ascii="Arial" w:hAnsi="Arial" w:cs="Arial"/>
          <w:sz w:val="24"/>
          <w:szCs w:val="24"/>
        </w:rPr>
        <w:t>reliable,</w:t>
      </w:r>
      <w:r w:rsidR="009A4945">
        <w:rPr>
          <w:rFonts w:ascii="Arial" w:hAnsi="Arial" w:cs="Arial"/>
          <w:sz w:val="24"/>
          <w:szCs w:val="24"/>
        </w:rPr>
        <w:t xml:space="preserve"> and secure</w:t>
      </w:r>
      <w:r w:rsidRPr="00E90F89">
        <w:rPr>
          <w:rFonts w:ascii="Arial" w:hAnsi="Arial" w:cs="Arial"/>
          <w:sz w:val="24"/>
          <w:szCs w:val="24"/>
        </w:rPr>
        <w:t xml:space="preserve"> </w:t>
      </w:r>
      <w:r w:rsidR="00CD4FF9">
        <w:rPr>
          <w:rFonts w:ascii="Arial" w:hAnsi="Arial" w:cs="Arial"/>
          <w:sz w:val="24"/>
          <w:szCs w:val="24"/>
        </w:rPr>
        <w:t>IT</w:t>
      </w:r>
      <w:r w:rsidRPr="00E90F89">
        <w:rPr>
          <w:rFonts w:ascii="Arial" w:hAnsi="Arial" w:cs="Arial"/>
          <w:sz w:val="24"/>
          <w:szCs w:val="24"/>
        </w:rPr>
        <w:t xml:space="preserve"> service that supports the organisation to achieve its objectives</w:t>
      </w:r>
      <w:r w:rsidR="00280871">
        <w:rPr>
          <w:rFonts w:ascii="Arial" w:hAnsi="Arial" w:cs="Arial"/>
          <w:sz w:val="24"/>
          <w:szCs w:val="24"/>
        </w:rPr>
        <w:t>, including the development of digital services</w:t>
      </w:r>
      <w:r w:rsidRPr="00E90F89">
        <w:rPr>
          <w:rFonts w:ascii="Arial" w:hAnsi="Arial" w:cs="Arial"/>
          <w:sz w:val="24"/>
          <w:szCs w:val="24"/>
        </w:rPr>
        <w:t>.</w:t>
      </w:r>
    </w:p>
    <w:p w14:paraId="36D273D2" w14:textId="77777777" w:rsidR="00D024B1" w:rsidRPr="00D024B1" w:rsidRDefault="00D024B1" w:rsidP="00D024B1">
      <w:pPr>
        <w:tabs>
          <w:tab w:val="left" w:pos="356"/>
        </w:tabs>
        <w:spacing w:after="0" w:line="240" w:lineRule="auto"/>
        <w:rPr>
          <w:rFonts w:ascii="Microsoft Sans Serif" w:hAnsi="Microsoft Sans Serif" w:cs="Microsoft Sans Serif"/>
        </w:rPr>
      </w:pPr>
    </w:p>
    <w:p w14:paraId="42B20FB0" w14:textId="4136658B" w:rsidR="009D590A" w:rsidRDefault="00170851" w:rsidP="000B65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 </w:t>
      </w:r>
      <w:r w:rsidR="00B77821">
        <w:rPr>
          <w:rFonts w:ascii="Arial" w:hAnsi="Arial" w:cs="Arial"/>
          <w:b/>
          <w:sz w:val="24"/>
          <w:szCs w:val="24"/>
        </w:rPr>
        <w:t>outputs</w:t>
      </w:r>
      <w:r w:rsidR="00D024B1" w:rsidRPr="00D024B1">
        <w:rPr>
          <w:rFonts w:ascii="Arial" w:hAnsi="Arial" w:cs="Arial"/>
          <w:b/>
          <w:sz w:val="24"/>
          <w:szCs w:val="24"/>
        </w:rPr>
        <w:t xml:space="preserve"> of the role:</w:t>
      </w:r>
    </w:p>
    <w:p w14:paraId="20AEC3D5" w14:textId="77777777" w:rsidR="00B12005" w:rsidRPr="00E77516" w:rsidRDefault="00B12005" w:rsidP="00605096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7516">
        <w:rPr>
          <w:rFonts w:ascii="Arial" w:hAnsi="Arial" w:cs="Arial"/>
          <w:bCs/>
          <w:sz w:val="24"/>
          <w:szCs w:val="24"/>
        </w:rPr>
        <w:t>Provide expert strategic knowledge and inspirational leadership, training and</w:t>
      </w:r>
    </w:p>
    <w:p w14:paraId="5EE253A5" w14:textId="1E92FD08" w:rsidR="004D3468" w:rsidRDefault="00B12005" w:rsidP="00605096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B12005">
        <w:rPr>
          <w:rFonts w:ascii="Arial" w:hAnsi="Arial" w:cs="Arial"/>
          <w:bCs/>
          <w:sz w:val="24"/>
          <w:szCs w:val="24"/>
        </w:rPr>
        <w:t xml:space="preserve">coaching to the IT </w:t>
      </w:r>
      <w:r>
        <w:rPr>
          <w:rFonts w:ascii="Arial" w:hAnsi="Arial" w:cs="Arial"/>
          <w:bCs/>
          <w:sz w:val="24"/>
          <w:szCs w:val="24"/>
        </w:rPr>
        <w:t>team</w:t>
      </w:r>
      <w:r w:rsidR="0068637D">
        <w:rPr>
          <w:rFonts w:ascii="Arial" w:hAnsi="Arial" w:cs="Arial"/>
          <w:bCs/>
          <w:sz w:val="24"/>
          <w:szCs w:val="24"/>
        </w:rPr>
        <w:t xml:space="preserve">. </w:t>
      </w:r>
    </w:p>
    <w:p w14:paraId="0801E39E" w14:textId="4B85D15B" w:rsidR="00581503" w:rsidRDefault="00581503" w:rsidP="00605096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687D6F42" w14:textId="40758871" w:rsidR="00581503" w:rsidRDefault="00581503" w:rsidP="005815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5572D">
        <w:rPr>
          <w:rFonts w:ascii="Arial" w:hAnsi="Arial" w:cs="Arial"/>
          <w:sz w:val="24"/>
          <w:szCs w:val="24"/>
        </w:rPr>
        <w:t>Define, plan, and deliver the Digital Strategy, to include the development of digital services, optimising systems</w:t>
      </w:r>
      <w:r>
        <w:rPr>
          <w:rFonts w:ascii="Arial" w:hAnsi="Arial" w:cs="Arial"/>
          <w:sz w:val="24"/>
          <w:szCs w:val="24"/>
        </w:rPr>
        <w:t xml:space="preserve"> from the perspective of staff, tenants, and board members.</w:t>
      </w:r>
    </w:p>
    <w:p w14:paraId="78003F46" w14:textId="77777777" w:rsidR="006B4185" w:rsidRDefault="006B4185" w:rsidP="006B4185">
      <w:pPr>
        <w:pStyle w:val="ListParagraph"/>
        <w:rPr>
          <w:rFonts w:ascii="Arial" w:hAnsi="Arial" w:cs="Arial"/>
          <w:sz w:val="24"/>
          <w:szCs w:val="24"/>
        </w:rPr>
      </w:pPr>
    </w:p>
    <w:p w14:paraId="23EEC9F4" w14:textId="47E1F1F5" w:rsidR="006B4185" w:rsidRDefault="006B4185" w:rsidP="006B4185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  <w:sz w:val="24"/>
          <w:szCs w:val="24"/>
        </w:rPr>
      </w:pPr>
      <w:r w:rsidRPr="0047445E">
        <w:rPr>
          <w:rFonts w:ascii="Arial" w:hAnsi="Arial" w:cs="Arial"/>
          <w:bCs/>
          <w:sz w:val="24"/>
          <w:szCs w:val="24"/>
        </w:rPr>
        <w:t xml:space="preserve">Be responsible for implementing innovative ways to motivate </w:t>
      </w:r>
      <w:r w:rsidR="00FD56C9">
        <w:rPr>
          <w:rFonts w:ascii="Arial" w:hAnsi="Arial" w:cs="Arial"/>
          <w:bCs/>
          <w:sz w:val="24"/>
          <w:szCs w:val="24"/>
        </w:rPr>
        <w:t>teams</w:t>
      </w:r>
      <w:r w:rsidRPr="0047445E">
        <w:rPr>
          <w:rFonts w:ascii="Arial" w:hAnsi="Arial" w:cs="Arial"/>
          <w:bCs/>
          <w:sz w:val="24"/>
          <w:szCs w:val="24"/>
        </w:rPr>
        <w:t xml:space="preserve"> to engage in digital systems and technology solutions, share insight and intuition to ensure digital capability is at the forefront of </w:t>
      </w:r>
      <w:r w:rsidR="001F21AA">
        <w:rPr>
          <w:rFonts w:ascii="Arial" w:hAnsi="Arial" w:cs="Arial"/>
          <w:bCs/>
          <w:sz w:val="24"/>
          <w:szCs w:val="24"/>
        </w:rPr>
        <w:t xml:space="preserve">Cadwyn’s </w:t>
      </w:r>
      <w:r w:rsidRPr="0047445E">
        <w:rPr>
          <w:rFonts w:ascii="Arial" w:hAnsi="Arial" w:cs="Arial"/>
          <w:bCs/>
          <w:sz w:val="24"/>
          <w:szCs w:val="24"/>
        </w:rPr>
        <w:t>wider</w:t>
      </w:r>
      <w:r w:rsidR="001F21AA">
        <w:rPr>
          <w:rFonts w:ascii="Arial" w:hAnsi="Arial" w:cs="Arial"/>
          <w:bCs/>
          <w:sz w:val="24"/>
          <w:szCs w:val="24"/>
        </w:rPr>
        <w:t xml:space="preserve"> c</w:t>
      </w:r>
      <w:r w:rsidRPr="0047445E">
        <w:rPr>
          <w:rFonts w:ascii="Arial" w:hAnsi="Arial" w:cs="Arial"/>
          <w:bCs/>
          <w:sz w:val="24"/>
          <w:szCs w:val="24"/>
        </w:rPr>
        <w:t>onsideration, planning and culture.</w:t>
      </w:r>
    </w:p>
    <w:p w14:paraId="639473A7" w14:textId="77777777" w:rsidR="00341A65" w:rsidRPr="00341A65" w:rsidRDefault="00341A65" w:rsidP="00341A6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20C0E7C" w14:textId="6A96CEE3" w:rsidR="00341A65" w:rsidRPr="0047445E" w:rsidRDefault="00341A65" w:rsidP="006B4185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  <w:sz w:val="24"/>
          <w:szCs w:val="24"/>
        </w:rPr>
      </w:pPr>
      <w:r w:rsidRPr="002A5A73">
        <w:rPr>
          <w:rFonts w:ascii="Arial" w:hAnsi="Arial" w:cs="Arial"/>
          <w:sz w:val="24"/>
          <w:szCs w:val="24"/>
        </w:rPr>
        <w:t>Advise and promote digital services with our tenants and key stakeholders.</w:t>
      </w:r>
    </w:p>
    <w:p w14:paraId="6E54FD9C" w14:textId="77777777" w:rsidR="00581503" w:rsidRDefault="00581503" w:rsidP="0058150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108BA1" w14:textId="499B8548" w:rsidR="003B3F73" w:rsidRPr="003B3F73" w:rsidRDefault="003B3F73" w:rsidP="003B3F73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B3F73">
        <w:rPr>
          <w:rFonts w:ascii="Arial" w:hAnsi="Arial" w:cs="Arial"/>
          <w:bCs/>
          <w:sz w:val="24"/>
          <w:szCs w:val="24"/>
        </w:rPr>
        <w:t>Ensure highest standards of cyber security to ensure effective systems are in place both to protect against and to monitor for potential or actual data loss or security breaches.</w:t>
      </w:r>
    </w:p>
    <w:p w14:paraId="3D50BF49" w14:textId="5DC72364" w:rsidR="00DA3E64" w:rsidRDefault="00DA3E64" w:rsidP="00605096">
      <w:pPr>
        <w:spacing w:after="0"/>
        <w:rPr>
          <w:rFonts w:ascii="Arial" w:hAnsi="Arial" w:cs="Arial"/>
          <w:bCs/>
          <w:sz w:val="24"/>
          <w:szCs w:val="24"/>
        </w:rPr>
      </w:pPr>
    </w:p>
    <w:p w14:paraId="3BA5A54B" w14:textId="037F94BD" w:rsidR="00DA3E64" w:rsidRPr="00E77516" w:rsidRDefault="00DA3E64" w:rsidP="00605096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  <w:sz w:val="24"/>
          <w:szCs w:val="24"/>
        </w:rPr>
      </w:pPr>
      <w:r w:rsidRPr="00E77516">
        <w:rPr>
          <w:rFonts w:ascii="Arial" w:hAnsi="Arial" w:cs="Arial"/>
          <w:bCs/>
          <w:sz w:val="24"/>
          <w:szCs w:val="24"/>
        </w:rPr>
        <w:t>To be responsible for the operational, strategic planning and provision of resource</w:t>
      </w:r>
      <w:r w:rsidR="00E77516">
        <w:rPr>
          <w:rFonts w:ascii="Arial" w:hAnsi="Arial" w:cs="Arial"/>
          <w:bCs/>
          <w:sz w:val="24"/>
          <w:szCs w:val="24"/>
        </w:rPr>
        <w:t xml:space="preserve"> </w:t>
      </w:r>
      <w:r w:rsidRPr="00E77516">
        <w:rPr>
          <w:rFonts w:ascii="Arial" w:hAnsi="Arial" w:cs="Arial"/>
          <w:bCs/>
          <w:sz w:val="24"/>
          <w:szCs w:val="24"/>
        </w:rPr>
        <w:t>for the delivery of projects and support across the organisation</w:t>
      </w:r>
      <w:r w:rsidR="00796D13" w:rsidRPr="00E77516">
        <w:rPr>
          <w:rFonts w:ascii="Arial" w:hAnsi="Arial" w:cs="Arial"/>
          <w:bCs/>
          <w:sz w:val="24"/>
          <w:szCs w:val="24"/>
        </w:rPr>
        <w:t>.</w:t>
      </w:r>
    </w:p>
    <w:p w14:paraId="4D187987" w14:textId="3EFB0EC1" w:rsidR="00796D13" w:rsidRDefault="00796D13" w:rsidP="00605096">
      <w:pPr>
        <w:spacing w:after="0"/>
        <w:rPr>
          <w:rFonts w:ascii="Arial" w:hAnsi="Arial" w:cs="Arial"/>
          <w:bCs/>
          <w:sz w:val="24"/>
          <w:szCs w:val="24"/>
        </w:rPr>
      </w:pPr>
    </w:p>
    <w:p w14:paraId="01346746" w14:textId="6FE1C991" w:rsidR="00DF5B4C" w:rsidRPr="0047445E" w:rsidRDefault="00DF5B4C" w:rsidP="00605096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  <w:sz w:val="24"/>
          <w:szCs w:val="24"/>
        </w:rPr>
      </w:pPr>
      <w:r w:rsidRPr="0047445E">
        <w:rPr>
          <w:rFonts w:ascii="Arial" w:hAnsi="Arial" w:cs="Arial"/>
          <w:bCs/>
          <w:sz w:val="24"/>
          <w:szCs w:val="24"/>
        </w:rPr>
        <w:t xml:space="preserve">Manage tender processes in relation to IT hardware, </w:t>
      </w:r>
      <w:r w:rsidR="00A949AD" w:rsidRPr="0047445E">
        <w:rPr>
          <w:rFonts w:ascii="Arial" w:hAnsi="Arial" w:cs="Arial"/>
          <w:bCs/>
          <w:sz w:val="24"/>
          <w:szCs w:val="24"/>
        </w:rPr>
        <w:t>networks,</w:t>
      </w:r>
      <w:r w:rsidRPr="0047445E">
        <w:rPr>
          <w:rFonts w:ascii="Arial" w:hAnsi="Arial" w:cs="Arial"/>
          <w:bCs/>
          <w:sz w:val="24"/>
          <w:szCs w:val="24"/>
        </w:rPr>
        <w:t xml:space="preserve"> and security,</w:t>
      </w:r>
    </w:p>
    <w:p w14:paraId="7C7A6DF7" w14:textId="584BCA56" w:rsidR="00DF5B4C" w:rsidRDefault="00DF5B4C" w:rsidP="00605096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47445E">
        <w:rPr>
          <w:rFonts w:ascii="Arial" w:hAnsi="Arial" w:cs="Arial"/>
          <w:bCs/>
          <w:sz w:val="24"/>
          <w:szCs w:val="24"/>
        </w:rPr>
        <w:lastRenderedPageBreak/>
        <w:t>telephony, printer hardware and service together with software solutions. Oversee</w:t>
      </w:r>
      <w:r w:rsidR="0047445E">
        <w:rPr>
          <w:rFonts w:ascii="Arial" w:hAnsi="Arial" w:cs="Arial"/>
          <w:bCs/>
          <w:sz w:val="24"/>
          <w:szCs w:val="24"/>
        </w:rPr>
        <w:t xml:space="preserve"> </w:t>
      </w:r>
      <w:r w:rsidRPr="0047445E">
        <w:rPr>
          <w:rFonts w:ascii="Arial" w:hAnsi="Arial" w:cs="Arial"/>
          <w:bCs/>
          <w:sz w:val="24"/>
          <w:szCs w:val="24"/>
        </w:rPr>
        <w:t>the implementation of these and ensure future needs are anticipated.</w:t>
      </w:r>
    </w:p>
    <w:p w14:paraId="6E9E36FB" w14:textId="46B0310C" w:rsidR="00FF4997" w:rsidRDefault="00FF4997" w:rsidP="00605096">
      <w:pPr>
        <w:spacing w:after="0"/>
        <w:ind w:left="720"/>
        <w:rPr>
          <w:rFonts w:ascii="Arial" w:hAnsi="Arial" w:cs="Arial"/>
          <w:bCs/>
          <w:sz w:val="24"/>
          <w:szCs w:val="24"/>
        </w:rPr>
      </w:pPr>
    </w:p>
    <w:p w14:paraId="7056688E" w14:textId="1028EB1C" w:rsidR="00FF4997" w:rsidRPr="00FF4997" w:rsidRDefault="00FF4997" w:rsidP="00FF499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Manage the IT budget </w:t>
      </w:r>
      <w:r w:rsidR="00B85556">
        <w:rPr>
          <w:rFonts w:ascii="Arial" w:hAnsi="Arial" w:cs="Arial"/>
          <w:bCs/>
          <w:sz w:val="24"/>
          <w:szCs w:val="24"/>
        </w:rPr>
        <w:t xml:space="preserve">and </w:t>
      </w:r>
      <w:r w:rsidR="008A73B6">
        <w:rPr>
          <w:rFonts w:ascii="Arial" w:hAnsi="Arial" w:cs="Arial"/>
          <w:bCs/>
          <w:sz w:val="24"/>
          <w:szCs w:val="24"/>
        </w:rPr>
        <w:t>ensure</w:t>
      </w:r>
      <w:r w:rsidR="00B85556">
        <w:rPr>
          <w:rFonts w:ascii="Arial" w:hAnsi="Arial" w:cs="Arial"/>
          <w:bCs/>
          <w:sz w:val="24"/>
          <w:szCs w:val="24"/>
        </w:rPr>
        <w:t xml:space="preserve"> value of money</w:t>
      </w:r>
      <w:r w:rsidR="0060006A">
        <w:rPr>
          <w:rFonts w:ascii="Arial" w:hAnsi="Arial" w:cs="Arial"/>
          <w:bCs/>
          <w:sz w:val="24"/>
          <w:szCs w:val="24"/>
        </w:rPr>
        <w:t xml:space="preserve"> </w:t>
      </w:r>
      <w:r w:rsidR="0060006A" w:rsidRPr="003867D9">
        <w:rPr>
          <w:rFonts w:ascii="Arial" w:hAnsi="Arial" w:cs="Arial"/>
          <w:sz w:val="24"/>
          <w:szCs w:val="24"/>
        </w:rPr>
        <w:t xml:space="preserve">in </w:t>
      </w:r>
      <w:r w:rsidR="0060006A">
        <w:rPr>
          <w:rFonts w:ascii="Arial" w:hAnsi="Arial" w:cs="Arial"/>
          <w:sz w:val="24"/>
          <w:szCs w:val="24"/>
        </w:rPr>
        <w:t>accordance</w:t>
      </w:r>
      <w:r w:rsidR="0060006A" w:rsidRPr="003867D9">
        <w:rPr>
          <w:rFonts w:ascii="Arial" w:hAnsi="Arial" w:cs="Arial"/>
          <w:sz w:val="24"/>
          <w:szCs w:val="24"/>
        </w:rPr>
        <w:t xml:space="preserve"> with Cadwyn’s Standing Orders and Financial Regulations.</w:t>
      </w:r>
    </w:p>
    <w:p w14:paraId="4D3D843F" w14:textId="77777777" w:rsidR="006B4185" w:rsidRDefault="006B4185" w:rsidP="006B4185">
      <w:pPr>
        <w:pStyle w:val="ListParagraph"/>
        <w:rPr>
          <w:rFonts w:ascii="Arial" w:hAnsi="Arial" w:cs="Arial"/>
          <w:sz w:val="24"/>
          <w:szCs w:val="24"/>
        </w:rPr>
      </w:pPr>
    </w:p>
    <w:p w14:paraId="0AE1CCF1" w14:textId="27A3AD56" w:rsidR="004F32D4" w:rsidRDefault="004F32D4" w:rsidP="004F32D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F32D4">
        <w:rPr>
          <w:rFonts w:ascii="Arial" w:hAnsi="Arial" w:cs="Arial"/>
          <w:sz w:val="24"/>
          <w:szCs w:val="24"/>
        </w:rPr>
        <w:t xml:space="preserve">To lead the development and implementation of best practice processes within the IT team, maintaining systems and data in accordance with relevant legislation and protecting the </w:t>
      </w:r>
      <w:r>
        <w:rPr>
          <w:rFonts w:ascii="Arial" w:hAnsi="Arial" w:cs="Arial"/>
          <w:sz w:val="24"/>
          <w:szCs w:val="24"/>
        </w:rPr>
        <w:t>Cadwyn’s</w:t>
      </w:r>
      <w:r w:rsidRPr="004F32D4">
        <w:rPr>
          <w:rFonts w:ascii="Arial" w:hAnsi="Arial" w:cs="Arial"/>
          <w:sz w:val="24"/>
          <w:szCs w:val="24"/>
        </w:rPr>
        <w:t xml:space="preserve"> data assets.</w:t>
      </w:r>
    </w:p>
    <w:p w14:paraId="3B19D43A" w14:textId="77777777" w:rsidR="00E41AE8" w:rsidRPr="00E41AE8" w:rsidRDefault="00E41AE8" w:rsidP="00E41AE8">
      <w:pPr>
        <w:pStyle w:val="ListParagraph"/>
        <w:rPr>
          <w:rFonts w:ascii="Arial" w:hAnsi="Arial" w:cs="Arial"/>
          <w:sz w:val="24"/>
          <w:szCs w:val="24"/>
        </w:rPr>
      </w:pPr>
    </w:p>
    <w:p w14:paraId="5BF0AC96" w14:textId="28F8690F" w:rsidR="00E41AE8" w:rsidRDefault="00E41AE8" w:rsidP="004F32D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41AE8">
        <w:rPr>
          <w:rFonts w:ascii="Arial" w:hAnsi="Arial" w:cs="Arial"/>
          <w:sz w:val="24"/>
          <w:szCs w:val="24"/>
        </w:rPr>
        <w:t>Manage the relationship with external suppliers and service providers, ensuring that service levels are achieved within agreed budgets.</w:t>
      </w:r>
    </w:p>
    <w:p w14:paraId="108F5FF6" w14:textId="77777777" w:rsidR="006D3591" w:rsidRPr="006D3591" w:rsidRDefault="006D3591" w:rsidP="006D3591">
      <w:pPr>
        <w:pStyle w:val="ListParagraph"/>
        <w:rPr>
          <w:rFonts w:ascii="Arial" w:hAnsi="Arial" w:cs="Arial"/>
          <w:sz w:val="24"/>
          <w:szCs w:val="24"/>
        </w:rPr>
      </w:pPr>
    </w:p>
    <w:p w14:paraId="5CE321AA" w14:textId="51FCA65B" w:rsidR="006D3591" w:rsidRDefault="006D3591" w:rsidP="004F32D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D3591">
        <w:rPr>
          <w:rFonts w:ascii="Arial" w:hAnsi="Arial" w:cs="Arial"/>
          <w:sz w:val="24"/>
          <w:szCs w:val="24"/>
        </w:rPr>
        <w:t>Responsible for the technical elements of business continuity and disaster recovery plans for core infrastructure services and all office and data centre locations, and ensure regular tests are carried out.</w:t>
      </w:r>
    </w:p>
    <w:p w14:paraId="21DDAE55" w14:textId="77777777" w:rsidR="00E04FFD" w:rsidRPr="00E04FFD" w:rsidRDefault="00E04FFD" w:rsidP="00E04FFD">
      <w:pPr>
        <w:pStyle w:val="ListParagraph"/>
        <w:rPr>
          <w:rFonts w:ascii="Arial" w:hAnsi="Arial" w:cs="Arial"/>
          <w:sz w:val="24"/>
          <w:szCs w:val="24"/>
        </w:rPr>
      </w:pPr>
    </w:p>
    <w:p w14:paraId="6486C919" w14:textId="799BDC13" w:rsidR="00E04FFD" w:rsidRDefault="00E04FFD" w:rsidP="004F32D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04FFD">
        <w:rPr>
          <w:rFonts w:ascii="Arial" w:hAnsi="Arial" w:cs="Arial"/>
          <w:sz w:val="24"/>
          <w:szCs w:val="24"/>
        </w:rPr>
        <w:t xml:space="preserve">Take accountability for escalated issues and </w:t>
      </w:r>
      <w:r w:rsidR="007218D9">
        <w:rPr>
          <w:rFonts w:ascii="Arial" w:hAnsi="Arial" w:cs="Arial"/>
          <w:sz w:val="24"/>
          <w:szCs w:val="24"/>
        </w:rPr>
        <w:t>i</w:t>
      </w:r>
      <w:r w:rsidRPr="00E04FFD">
        <w:rPr>
          <w:rFonts w:ascii="Arial" w:hAnsi="Arial" w:cs="Arial"/>
          <w:sz w:val="24"/>
          <w:szCs w:val="24"/>
        </w:rPr>
        <w:t>ncidents, ensuring prioritisation of technical resources to achieve desired outcomes</w:t>
      </w:r>
      <w:r w:rsidR="007218D9">
        <w:rPr>
          <w:rFonts w:ascii="Arial" w:hAnsi="Arial" w:cs="Arial"/>
          <w:sz w:val="24"/>
          <w:szCs w:val="24"/>
        </w:rPr>
        <w:t>.</w:t>
      </w:r>
    </w:p>
    <w:p w14:paraId="02223C3C" w14:textId="77777777" w:rsidR="0060006A" w:rsidRPr="0060006A" w:rsidRDefault="0060006A" w:rsidP="0060006A">
      <w:pPr>
        <w:pStyle w:val="ListParagraph"/>
        <w:rPr>
          <w:rFonts w:ascii="Arial" w:hAnsi="Arial" w:cs="Arial"/>
          <w:sz w:val="24"/>
          <w:szCs w:val="24"/>
        </w:rPr>
      </w:pPr>
    </w:p>
    <w:p w14:paraId="6F9DBC56" w14:textId="296035C7" w:rsidR="0060006A" w:rsidRPr="003867D9" w:rsidRDefault="0060006A" w:rsidP="0060006A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Cadwyn is compliant with GDPR and other relevant regulations. </w:t>
      </w:r>
    </w:p>
    <w:p w14:paraId="12A940A9" w14:textId="77777777" w:rsidR="0060006A" w:rsidRPr="00605096" w:rsidRDefault="0060006A" w:rsidP="0060006A">
      <w:pPr>
        <w:pStyle w:val="ListParagraph"/>
        <w:rPr>
          <w:rFonts w:ascii="Arial" w:hAnsi="Arial" w:cs="Arial"/>
          <w:sz w:val="24"/>
          <w:szCs w:val="24"/>
        </w:rPr>
      </w:pPr>
    </w:p>
    <w:p w14:paraId="56062435" w14:textId="75AED87A" w:rsidR="00700E07" w:rsidRDefault="00402E80" w:rsidP="00700E07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A5A73">
        <w:rPr>
          <w:rFonts w:ascii="Arial" w:hAnsi="Arial" w:cs="Arial"/>
          <w:sz w:val="24"/>
          <w:szCs w:val="24"/>
        </w:rPr>
        <w:t xml:space="preserve">Provide high quality, accurate, </w:t>
      </w:r>
      <w:r w:rsidR="001F51D5" w:rsidRPr="002A5A73">
        <w:rPr>
          <w:rFonts w:ascii="Arial" w:hAnsi="Arial" w:cs="Arial"/>
          <w:sz w:val="24"/>
          <w:szCs w:val="24"/>
        </w:rPr>
        <w:t>reliable,</w:t>
      </w:r>
      <w:r w:rsidRPr="002A5A73">
        <w:rPr>
          <w:rFonts w:ascii="Arial" w:hAnsi="Arial" w:cs="Arial"/>
          <w:sz w:val="24"/>
          <w:szCs w:val="24"/>
        </w:rPr>
        <w:t xml:space="preserve"> and timely information and reports to the Board and Executive Team.</w:t>
      </w:r>
    </w:p>
    <w:p w14:paraId="7A56C8A9" w14:textId="77777777" w:rsidR="00700E07" w:rsidRDefault="00700E07" w:rsidP="00700E07">
      <w:pPr>
        <w:pStyle w:val="ListParagraph"/>
        <w:rPr>
          <w:rFonts w:ascii="Arial" w:hAnsi="Arial" w:cs="Arial"/>
          <w:sz w:val="24"/>
          <w:szCs w:val="24"/>
        </w:rPr>
      </w:pPr>
    </w:p>
    <w:p w14:paraId="23685226" w14:textId="4195E608" w:rsidR="007D4DBE" w:rsidRPr="00700E07" w:rsidRDefault="00722523" w:rsidP="00700E07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0E07">
        <w:rPr>
          <w:rFonts w:ascii="Arial" w:hAnsi="Arial" w:cs="Arial"/>
          <w:sz w:val="24"/>
          <w:szCs w:val="24"/>
        </w:rPr>
        <w:t>Maintain</w:t>
      </w:r>
      <w:r w:rsidR="007D4DBE" w:rsidRPr="00700E07">
        <w:rPr>
          <w:rFonts w:ascii="Arial" w:hAnsi="Arial" w:cs="Arial"/>
          <w:sz w:val="24"/>
          <w:szCs w:val="24"/>
        </w:rPr>
        <w:t xml:space="preserve"> strong and effective working relationships with Cadwyn staff at all levels, board members, and tenants ensuring the effective and appropriate use of all resources</w:t>
      </w:r>
      <w:r w:rsidRPr="00700E07">
        <w:rPr>
          <w:rFonts w:ascii="Arial" w:hAnsi="Arial" w:cs="Arial"/>
          <w:sz w:val="24"/>
          <w:szCs w:val="24"/>
        </w:rPr>
        <w:t xml:space="preserve"> to improve service delivery</w:t>
      </w:r>
      <w:r w:rsidR="00850C1D" w:rsidRPr="00700E07">
        <w:rPr>
          <w:rFonts w:ascii="Arial" w:hAnsi="Arial" w:cs="Arial"/>
          <w:sz w:val="24"/>
          <w:szCs w:val="24"/>
        </w:rPr>
        <w:t xml:space="preserve"> of the IT department</w:t>
      </w:r>
      <w:r w:rsidR="007D4DBE" w:rsidRPr="00700E07">
        <w:rPr>
          <w:rFonts w:ascii="Arial" w:hAnsi="Arial" w:cs="Arial"/>
          <w:sz w:val="24"/>
          <w:szCs w:val="24"/>
        </w:rPr>
        <w:t>.</w:t>
      </w:r>
    </w:p>
    <w:p w14:paraId="74242E14" w14:textId="77777777" w:rsidR="004B5888" w:rsidRDefault="004B5888" w:rsidP="004B5888">
      <w:pPr>
        <w:jc w:val="both"/>
        <w:rPr>
          <w:rFonts w:ascii="Microsoft Sans Serif" w:hAnsi="Microsoft Sans Serif" w:cs="Microsoft Sans Serif"/>
          <w:sz w:val="24"/>
        </w:rPr>
      </w:pPr>
    </w:p>
    <w:p w14:paraId="2B08B0E6" w14:textId="77777777" w:rsidR="004B5888" w:rsidRDefault="004B5888" w:rsidP="004B5888">
      <w:pPr>
        <w:jc w:val="both"/>
        <w:rPr>
          <w:rFonts w:ascii="Microsoft Sans Serif" w:hAnsi="Microsoft Sans Serif" w:cs="Microsoft Sans Serif"/>
          <w:sz w:val="24"/>
        </w:rPr>
      </w:pPr>
    </w:p>
    <w:sectPr w:rsidR="004B5888" w:rsidSect="009E239D">
      <w:footerReference w:type="default" r:id="rId8"/>
      <w:pgSz w:w="11906" w:h="16838"/>
      <w:pgMar w:top="993" w:right="1440" w:bottom="993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2826" w14:textId="77777777" w:rsidR="00664419" w:rsidRDefault="00664419" w:rsidP="00E269CB">
      <w:pPr>
        <w:spacing w:after="0" w:line="240" w:lineRule="auto"/>
      </w:pPr>
      <w:r>
        <w:separator/>
      </w:r>
    </w:p>
  </w:endnote>
  <w:endnote w:type="continuationSeparator" w:id="0">
    <w:p w14:paraId="3E1E3890" w14:textId="77777777" w:rsidR="00664419" w:rsidRDefault="00664419" w:rsidP="00E2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611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8875A" w14:textId="77777777" w:rsidR="00850C1D" w:rsidRDefault="00850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9D72FD" w14:textId="77777777" w:rsidR="00850C1D" w:rsidRDefault="0085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4DA1" w14:textId="77777777" w:rsidR="00664419" w:rsidRDefault="00664419" w:rsidP="00E269CB">
      <w:pPr>
        <w:spacing w:after="0" w:line="240" w:lineRule="auto"/>
      </w:pPr>
      <w:r>
        <w:separator/>
      </w:r>
    </w:p>
  </w:footnote>
  <w:footnote w:type="continuationSeparator" w:id="0">
    <w:p w14:paraId="5807276D" w14:textId="77777777" w:rsidR="00664419" w:rsidRDefault="00664419" w:rsidP="00E2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45D"/>
    <w:multiLevelType w:val="hybridMultilevel"/>
    <w:tmpl w:val="65F62F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AF4"/>
    <w:multiLevelType w:val="multilevel"/>
    <w:tmpl w:val="35824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93D136B"/>
    <w:multiLevelType w:val="hybridMultilevel"/>
    <w:tmpl w:val="4AFC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3E6C"/>
    <w:multiLevelType w:val="multilevel"/>
    <w:tmpl w:val="905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E7E07"/>
    <w:multiLevelType w:val="multilevel"/>
    <w:tmpl w:val="E65C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61018D"/>
    <w:multiLevelType w:val="hybridMultilevel"/>
    <w:tmpl w:val="63EA6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6AFD"/>
    <w:multiLevelType w:val="multilevel"/>
    <w:tmpl w:val="8FC85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13A37F6B"/>
    <w:multiLevelType w:val="hybridMultilevel"/>
    <w:tmpl w:val="52145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6301"/>
    <w:multiLevelType w:val="hybridMultilevel"/>
    <w:tmpl w:val="601EF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2E18"/>
    <w:multiLevelType w:val="hybridMultilevel"/>
    <w:tmpl w:val="1402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454E4"/>
    <w:multiLevelType w:val="hybridMultilevel"/>
    <w:tmpl w:val="32F6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6405B"/>
    <w:multiLevelType w:val="hybridMultilevel"/>
    <w:tmpl w:val="0E7036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B61B2"/>
    <w:multiLevelType w:val="multilevel"/>
    <w:tmpl w:val="24A43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8D0A80"/>
    <w:multiLevelType w:val="hybridMultilevel"/>
    <w:tmpl w:val="FE56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40CF"/>
    <w:multiLevelType w:val="hybridMultilevel"/>
    <w:tmpl w:val="FA1241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46FF"/>
    <w:multiLevelType w:val="hybridMultilevel"/>
    <w:tmpl w:val="EE6C55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093273"/>
    <w:multiLevelType w:val="hybridMultilevel"/>
    <w:tmpl w:val="4B22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EE4"/>
    <w:multiLevelType w:val="multilevel"/>
    <w:tmpl w:val="8632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5C69D6"/>
    <w:multiLevelType w:val="multilevel"/>
    <w:tmpl w:val="4B849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B582DBE"/>
    <w:multiLevelType w:val="hybridMultilevel"/>
    <w:tmpl w:val="4992DC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DC4DAB"/>
    <w:multiLevelType w:val="multilevel"/>
    <w:tmpl w:val="A26A30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4D370CB2"/>
    <w:multiLevelType w:val="hybridMultilevel"/>
    <w:tmpl w:val="78B2CE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2F4BDC"/>
    <w:multiLevelType w:val="hybridMultilevel"/>
    <w:tmpl w:val="F63E5D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732BF"/>
    <w:multiLevelType w:val="hybridMultilevel"/>
    <w:tmpl w:val="73C6F2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D6F9D"/>
    <w:multiLevelType w:val="hybridMultilevel"/>
    <w:tmpl w:val="726287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B6263"/>
    <w:multiLevelType w:val="hybridMultilevel"/>
    <w:tmpl w:val="66BA8E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B6E8C"/>
    <w:multiLevelType w:val="hybridMultilevel"/>
    <w:tmpl w:val="6A56F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572C11"/>
    <w:multiLevelType w:val="hybridMultilevel"/>
    <w:tmpl w:val="7D1E673A"/>
    <w:lvl w:ilvl="0" w:tplc="08090005">
      <w:start w:val="1"/>
      <w:numFmt w:val="bullet"/>
      <w:lvlText w:val="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F8B68E2"/>
    <w:multiLevelType w:val="hybridMultilevel"/>
    <w:tmpl w:val="0C4C0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812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C912780"/>
    <w:multiLevelType w:val="multilevel"/>
    <w:tmpl w:val="4B849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DE750D3"/>
    <w:multiLevelType w:val="multilevel"/>
    <w:tmpl w:val="E31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386373">
    <w:abstractNumId w:val="27"/>
  </w:num>
  <w:num w:numId="2" w16cid:durableId="696540965">
    <w:abstractNumId w:val="30"/>
  </w:num>
  <w:num w:numId="3" w16cid:durableId="1441605181">
    <w:abstractNumId w:val="28"/>
  </w:num>
  <w:num w:numId="4" w16cid:durableId="432436330">
    <w:abstractNumId w:val="14"/>
  </w:num>
  <w:num w:numId="5" w16cid:durableId="98374955">
    <w:abstractNumId w:val="21"/>
  </w:num>
  <w:num w:numId="6" w16cid:durableId="844439508">
    <w:abstractNumId w:val="0"/>
  </w:num>
  <w:num w:numId="7" w16cid:durableId="286859481">
    <w:abstractNumId w:val="16"/>
  </w:num>
  <w:num w:numId="8" w16cid:durableId="1572695152">
    <w:abstractNumId w:val="12"/>
  </w:num>
  <w:num w:numId="9" w16cid:durableId="1500537476">
    <w:abstractNumId w:val="18"/>
  </w:num>
  <w:num w:numId="10" w16cid:durableId="2087267729">
    <w:abstractNumId w:val="23"/>
  </w:num>
  <w:num w:numId="11" w16cid:durableId="1977564172">
    <w:abstractNumId w:val="1"/>
  </w:num>
  <w:num w:numId="12" w16cid:durableId="1940914502">
    <w:abstractNumId w:val="15"/>
  </w:num>
  <w:num w:numId="13" w16cid:durableId="149101935">
    <w:abstractNumId w:val="6"/>
  </w:num>
  <w:num w:numId="14" w16cid:durableId="670330752">
    <w:abstractNumId w:val="10"/>
  </w:num>
  <w:num w:numId="15" w16cid:durableId="1514764215">
    <w:abstractNumId w:val="4"/>
  </w:num>
  <w:num w:numId="16" w16cid:durableId="917636112">
    <w:abstractNumId w:val="29"/>
  </w:num>
  <w:num w:numId="17" w16cid:durableId="865673937">
    <w:abstractNumId w:val="3"/>
  </w:num>
  <w:num w:numId="18" w16cid:durableId="1042629087">
    <w:abstractNumId w:val="20"/>
  </w:num>
  <w:num w:numId="19" w16cid:durableId="1781297149">
    <w:abstractNumId w:val="26"/>
  </w:num>
  <w:num w:numId="20" w16cid:durableId="215119582">
    <w:abstractNumId w:val="7"/>
  </w:num>
  <w:num w:numId="21" w16cid:durableId="1008338081">
    <w:abstractNumId w:val="13"/>
  </w:num>
  <w:num w:numId="22" w16cid:durableId="1330594331">
    <w:abstractNumId w:val="5"/>
  </w:num>
  <w:num w:numId="23" w16cid:durableId="1724794884">
    <w:abstractNumId w:val="31"/>
  </w:num>
  <w:num w:numId="24" w16cid:durableId="593587617">
    <w:abstractNumId w:val="17"/>
  </w:num>
  <w:num w:numId="25" w16cid:durableId="1175346303">
    <w:abstractNumId w:val="9"/>
  </w:num>
  <w:num w:numId="26" w16cid:durableId="1957327895">
    <w:abstractNumId w:val="2"/>
  </w:num>
  <w:num w:numId="27" w16cid:durableId="1675453847">
    <w:abstractNumId w:val="22"/>
  </w:num>
  <w:num w:numId="28" w16cid:durableId="375281854">
    <w:abstractNumId w:val="25"/>
  </w:num>
  <w:num w:numId="29" w16cid:durableId="1651322321">
    <w:abstractNumId w:val="11"/>
  </w:num>
  <w:num w:numId="30" w16cid:durableId="687676573">
    <w:abstractNumId w:val="19"/>
  </w:num>
  <w:num w:numId="31" w16cid:durableId="1286962438">
    <w:abstractNumId w:val="24"/>
  </w:num>
  <w:num w:numId="32" w16cid:durableId="630478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5B"/>
    <w:rsid w:val="00016BB3"/>
    <w:rsid w:val="0002571F"/>
    <w:rsid w:val="000359CA"/>
    <w:rsid w:val="000A4B2E"/>
    <w:rsid w:val="000B65DE"/>
    <w:rsid w:val="000D598D"/>
    <w:rsid w:val="000F251C"/>
    <w:rsid w:val="00106062"/>
    <w:rsid w:val="00115F61"/>
    <w:rsid w:val="001339C8"/>
    <w:rsid w:val="00134B42"/>
    <w:rsid w:val="0015668D"/>
    <w:rsid w:val="00162F50"/>
    <w:rsid w:val="00170851"/>
    <w:rsid w:val="00175C86"/>
    <w:rsid w:val="0019790D"/>
    <w:rsid w:val="001A4171"/>
    <w:rsid w:val="001B10CB"/>
    <w:rsid w:val="001E3E66"/>
    <w:rsid w:val="001F21AA"/>
    <w:rsid w:val="001F51D5"/>
    <w:rsid w:val="00227026"/>
    <w:rsid w:val="0023682A"/>
    <w:rsid w:val="002429CD"/>
    <w:rsid w:val="0025266A"/>
    <w:rsid w:val="00271020"/>
    <w:rsid w:val="00280871"/>
    <w:rsid w:val="00286FA1"/>
    <w:rsid w:val="00296DB8"/>
    <w:rsid w:val="002A5A73"/>
    <w:rsid w:val="002B23B9"/>
    <w:rsid w:val="002C6CFA"/>
    <w:rsid w:val="00300A51"/>
    <w:rsid w:val="00303DEE"/>
    <w:rsid w:val="00304F8A"/>
    <w:rsid w:val="00321B0A"/>
    <w:rsid w:val="00336DB4"/>
    <w:rsid w:val="00341A65"/>
    <w:rsid w:val="00345D89"/>
    <w:rsid w:val="0035097D"/>
    <w:rsid w:val="00351FAE"/>
    <w:rsid w:val="00353700"/>
    <w:rsid w:val="003632FC"/>
    <w:rsid w:val="003706ED"/>
    <w:rsid w:val="003745A1"/>
    <w:rsid w:val="00386D41"/>
    <w:rsid w:val="003A22CA"/>
    <w:rsid w:val="003A4D6B"/>
    <w:rsid w:val="003B3F73"/>
    <w:rsid w:val="003B76E9"/>
    <w:rsid w:val="003D0627"/>
    <w:rsid w:val="003D0800"/>
    <w:rsid w:val="003D797A"/>
    <w:rsid w:val="003E1BB4"/>
    <w:rsid w:val="003F72AD"/>
    <w:rsid w:val="00402E80"/>
    <w:rsid w:val="00402EF5"/>
    <w:rsid w:val="00412D45"/>
    <w:rsid w:val="00416FCF"/>
    <w:rsid w:val="004233D6"/>
    <w:rsid w:val="0043130B"/>
    <w:rsid w:val="00435F7D"/>
    <w:rsid w:val="004412BD"/>
    <w:rsid w:val="004630E7"/>
    <w:rsid w:val="0047445E"/>
    <w:rsid w:val="004B5888"/>
    <w:rsid w:val="004C6BD1"/>
    <w:rsid w:val="004D105B"/>
    <w:rsid w:val="004D29B7"/>
    <w:rsid w:val="004D3468"/>
    <w:rsid w:val="004E5895"/>
    <w:rsid w:val="004E5D3B"/>
    <w:rsid w:val="004F32D4"/>
    <w:rsid w:val="004F3B96"/>
    <w:rsid w:val="004F4113"/>
    <w:rsid w:val="00505F22"/>
    <w:rsid w:val="00506656"/>
    <w:rsid w:val="00511080"/>
    <w:rsid w:val="00513E4D"/>
    <w:rsid w:val="00514DEB"/>
    <w:rsid w:val="00521EBA"/>
    <w:rsid w:val="0052205D"/>
    <w:rsid w:val="0052311C"/>
    <w:rsid w:val="00531919"/>
    <w:rsid w:val="00542EC8"/>
    <w:rsid w:val="005455E9"/>
    <w:rsid w:val="00550E53"/>
    <w:rsid w:val="005567A0"/>
    <w:rsid w:val="005677CB"/>
    <w:rsid w:val="005736B0"/>
    <w:rsid w:val="00581503"/>
    <w:rsid w:val="00592EEE"/>
    <w:rsid w:val="00597E64"/>
    <w:rsid w:val="0060006A"/>
    <w:rsid w:val="00605096"/>
    <w:rsid w:val="00616E75"/>
    <w:rsid w:val="00621A98"/>
    <w:rsid w:val="0064195F"/>
    <w:rsid w:val="00651F89"/>
    <w:rsid w:val="00664419"/>
    <w:rsid w:val="0068637D"/>
    <w:rsid w:val="00690430"/>
    <w:rsid w:val="006B4185"/>
    <w:rsid w:val="006C0674"/>
    <w:rsid w:val="006D34D7"/>
    <w:rsid w:val="006D3591"/>
    <w:rsid w:val="006E5568"/>
    <w:rsid w:val="00700B25"/>
    <w:rsid w:val="00700E07"/>
    <w:rsid w:val="007218D9"/>
    <w:rsid w:val="00722523"/>
    <w:rsid w:val="0072545A"/>
    <w:rsid w:val="00731F65"/>
    <w:rsid w:val="00732D72"/>
    <w:rsid w:val="0075572D"/>
    <w:rsid w:val="00763588"/>
    <w:rsid w:val="007653E6"/>
    <w:rsid w:val="00796D13"/>
    <w:rsid w:val="007B7B92"/>
    <w:rsid w:val="007D09EE"/>
    <w:rsid w:val="007D1051"/>
    <w:rsid w:val="007D4DBE"/>
    <w:rsid w:val="007F5E84"/>
    <w:rsid w:val="0081233B"/>
    <w:rsid w:val="00834878"/>
    <w:rsid w:val="00850C1D"/>
    <w:rsid w:val="00850C96"/>
    <w:rsid w:val="0088040E"/>
    <w:rsid w:val="00885773"/>
    <w:rsid w:val="008A20D0"/>
    <w:rsid w:val="008A6120"/>
    <w:rsid w:val="008A73B6"/>
    <w:rsid w:val="008E4084"/>
    <w:rsid w:val="008E6241"/>
    <w:rsid w:val="00911747"/>
    <w:rsid w:val="00944D01"/>
    <w:rsid w:val="00972E1E"/>
    <w:rsid w:val="00991568"/>
    <w:rsid w:val="009976E4"/>
    <w:rsid w:val="009A4945"/>
    <w:rsid w:val="009D590A"/>
    <w:rsid w:val="009E239D"/>
    <w:rsid w:val="009E331F"/>
    <w:rsid w:val="00A0456F"/>
    <w:rsid w:val="00A21AA8"/>
    <w:rsid w:val="00A2435B"/>
    <w:rsid w:val="00A46781"/>
    <w:rsid w:val="00A66B29"/>
    <w:rsid w:val="00A830CE"/>
    <w:rsid w:val="00A86415"/>
    <w:rsid w:val="00A909B1"/>
    <w:rsid w:val="00A949AD"/>
    <w:rsid w:val="00AA410C"/>
    <w:rsid w:val="00AB3868"/>
    <w:rsid w:val="00AD59EB"/>
    <w:rsid w:val="00AD670E"/>
    <w:rsid w:val="00AE716E"/>
    <w:rsid w:val="00B12005"/>
    <w:rsid w:val="00B33590"/>
    <w:rsid w:val="00B3669D"/>
    <w:rsid w:val="00B4359B"/>
    <w:rsid w:val="00B55F29"/>
    <w:rsid w:val="00B77821"/>
    <w:rsid w:val="00B85556"/>
    <w:rsid w:val="00B9272F"/>
    <w:rsid w:val="00B93381"/>
    <w:rsid w:val="00B97AC5"/>
    <w:rsid w:val="00BA0B7D"/>
    <w:rsid w:val="00BC1CFB"/>
    <w:rsid w:val="00BE6C4C"/>
    <w:rsid w:val="00C229C6"/>
    <w:rsid w:val="00C404FC"/>
    <w:rsid w:val="00C43A5C"/>
    <w:rsid w:val="00C50BC4"/>
    <w:rsid w:val="00C52C6C"/>
    <w:rsid w:val="00C80069"/>
    <w:rsid w:val="00C81E9D"/>
    <w:rsid w:val="00C87D5A"/>
    <w:rsid w:val="00CB1818"/>
    <w:rsid w:val="00CC079E"/>
    <w:rsid w:val="00CC13A1"/>
    <w:rsid w:val="00CD2C91"/>
    <w:rsid w:val="00CD4FF9"/>
    <w:rsid w:val="00CD55A6"/>
    <w:rsid w:val="00D024B1"/>
    <w:rsid w:val="00D02D85"/>
    <w:rsid w:val="00D201CA"/>
    <w:rsid w:val="00D210D9"/>
    <w:rsid w:val="00D22E5D"/>
    <w:rsid w:val="00D23038"/>
    <w:rsid w:val="00D44208"/>
    <w:rsid w:val="00D51216"/>
    <w:rsid w:val="00D7592C"/>
    <w:rsid w:val="00D83CDC"/>
    <w:rsid w:val="00DA3E64"/>
    <w:rsid w:val="00DE1DC7"/>
    <w:rsid w:val="00DF2237"/>
    <w:rsid w:val="00DF5B4C"/>
    <w:rsid w:val="00DF6B1D"/>
    <w:rsid w:val="00E04FFD"/>
    <w:rsid w:val="00E17695"/>
    <w:rsid w:val="00E269CB"/>
    <w:rsid w:val="00E41AE8"/>
    <w:rsid w:val="00E45DCA"/>
    <w:rsid w:val="00E519A2"/>
    <w:rsid w:val="00E53DC3"/>
    <w:rsid w:val="00E6746E"/>
    <w:rsid w:val="00E7468F"/>
    <w:rsid w:val="00E77516"/>
    <w:rsid w:val="00E94494"/>
    <w:rsid w:val="00EB336A"/>
    <w:rsid w:val="00EE1608"/>
    <w:rsid w:val="00EF013F"/>
    <w:rsid w:val="00F11AE8"/>
    <w:rsid w:val="00F262B5"/>
    <w:rsid w:val="00F50735"/>
    <w:rsid w:val="00F56E0D"/>
    <w:rsid w:val="00F57AED"/>
    <w:rsid w:val="00F61534"/>
    <w:rsid w:val="00F65A0B"/>
    <w:rsid w:val="00F70730"/>
    <w:rsid w:val="00F70EF7"/>
    <w:rsid w:val="00FA589F"/>
    <w:rsid w:val="00FB7BCA"/>
    <w:rsid w:val="00FC4B68"/>
    <w:rsid w:val="00FC51BF"/>
    <w:rsid w:val="00FC74BB"/>
    <w:rsid w:val="00FD56C9"/>
    <w:rsid w:val="00FE0D65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597D69"/>
  <w15:docId w15:val="{8FDA794B-8EE6-4AE9-8705-66015DE2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43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"/>
    <w:uiPriority w:val="99"/>
    <w:rsid w:val="00A2435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A909B1"/>
    <w:pPr>
      <w:ind w:left="720"/>
      <w:contextualSpacing/>
    </w:pPr>
  </w:style>
  <w:style w:type="paragraph" w:styleId="BodyText">
    <w:name w:val="Body Text"/>
    <w:basedOn w:val="Normal"/>
    <w:link w:val="BodyTextChar"/>
    <w:rsid w:val="008E6241"/>
    <w:pPr>
      <w:spacing w:after="0" w:line="240" w:lineRule="auto"/>
    </w:pPr>
    <w:rPr>
      <w:rFonts w:ascii="Lucida Sans" w:hAnsi="Lucida Sans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D44208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6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C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6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C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0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7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Officer Job Specification</vt:lpstr>
    </vt:vector>
  </TitlesOfParts>
  <Company>CADWYN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Officer Job Specification</dc:title>
  <dc:creator>helen.williams</dc:creator>
  <cp:lastModifiedBy>Kyle Burgess</cp:lastModifiedBy>
  <cp:revision>7</cp:revision>
  <cp:lastPrinted>2012-08-02T14:07:00Z</cp:lastPrinted>
  <dcterms:created xsi:type="dcterms:W3CDTF">2022-04-14T14:42:00Z</dcterms:created>
  <dcterms:modified xsi:type="dcterms:W3CDTF">2022-08-03T11:05:00Z</dcterms:modified>
</cp:coreProperties>
</file>